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EC17" w14:textId="0E4A1769" w:rsidR="00684757" w:rsidRDefault="00684757">
      <w:r w:rsidRPr="005F43DB">
        <w:rPr>
          <w:noProof/>
        </w:rPr>
        <w:drawing>
          <wp:inline distT="0" distB="0" distL="0" distR="0" wp14:anchorId="4B70BD95" wp14:editId="0B6CB46E">
            <wp:extent cx="6336323"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T_LOGO_2015-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0522" cy="810162"/>
                    </a:xfrm>
                    <a:prstGeom prst="rect">
                      <a:avLst/>
                    </a:prstGeom>
                  </pic:spPr>
                </pic:pic>
              </a:graphicData>
            </a:graphic>
          </wp:inline>
        </w:drawing>
      </w:r>
    </w:p>
    <w:p w14:paraId="2EA3D512" w14:textId="77777777" w:rsidR="00684757" w:rsidRPr="00684757" w:rsidRDefault="00684757" w:rsidP="00684757">
      <w:pPr>
        <w:spacing w:after="0"/>
        <w:jc w:val="center"/>
        <w:rPr>
          <w:rFonts w:ascii="Arial" w:hAnsi="Arial" w:cs="Arial"/>
          <w:b/>
          <w:bCs/>
          <w:color w:val="156082" w:themeColor="accent1"/>
          <w:sz w:val="28"/>
          <w:szCs w:val="28"/>
        </w:rPr>
      </w:pPr>
      <w:r w:rsidRPr="00684757">
        <w:rPr>
          <w:rFonts w:ascii="Arial" w:hAnsi="Arial" w:cs="Arial"/>
          <w:b/>
          <w:bCs/>
          <w:color w:val="156082" w:themeColor="accent1"/>
          <w:sz w:val="28"/>
          <w:szCs w:val="28"/>
        </w:rPr>
        <w:t xml:space="preserve">Home-School Tutoring </w:t>
      </w:r>
    </w:p>
    <w:p w14:paraId="6CE7B21C" w14:textId="5E31E715" w:rsidR="00C44F8C" w:rsidRPr="00684757" w:rsidRDefault="00C44F8C" w:rsidP="00684757">
      <w:pPr>
        <w:spacing w:after="0"/>
        <w:jc w:val="center"/>
        <w:rPr>
          <w:rFonts w:ascii="Arial" w:hAnsi="Arial" w:cs="Arial"/>
          <w:b/>
          <w:bCs/>
          <w:color w:val="156082" w:themeColor="accent1"/>
          <w:sz w:val="28"/>
          <w:szCs w:val="28"/>
        </w:rPr>
      </w:pPr>
      <w:r w:rsidRPr="00684757">
        <w:rPr>
          <w:rFonts w:ascii="Arial" w:hAnsi="Arial" w:cs="Arial"/>
          <w:b/>
          <w:bCs/>
          <w:color w:val="156082" w:themeColor="accent1"/>
          <w:sz w:val="28"/>
          <w:szCs w:val="28"/>
        </w:rPr>
        <w:t>Tutor Behaviour Policy (Tutor Code of Conduct)</w:t>
      </w:r>
    </w:p>
    <w:tbl>
      <w:tblPr>
        <w:tblStyle w:val="TableGrid"/>
        <w:tblW w:w="0" w:type="auto"/>
        <w:tblLook w:val="04A0" w:firstRow="1" w:lastRow="0" w:firstColumn="1" w:lastColumn="0" w:noHBand="0" w:noVBand="1"/>
      </w:tblPr>
      <w:tblGrid>
        <w:gridCol w:w="10456"/>
      </w:tblGrid>
      <w:tr w:rsidR="00684757" w:rsidRPr="00C90A8E" w14:paraId="14A4D7E6" w14:textId="77777777" w:rsidTr="00684757">
        <w:tc>
          <w:tcPr>
            <w:tcW w:w="10456" w:type="dxa"/>
          </w:tcPr>
          <w:p w14:paraId="093C5E9F" w14:textId="3B123D4E" w:rsidR="00684757" w:rsidRPr="00C90A8E" w:rsidRDefault="00684757" w:rsidP="00684757">
            <w:pPr>
              <w:pStyle w:val="ListParagraph"/>
              <w:numPr>
                <w:ilvl w:val="0"/>
                <w:numId w:val="1"/>
              </w:numPr>
              <w:rPr>
                <w:rFonts w:ascii="Arial" w:hAnsi="Arial" w:cs="Arial"/>
                <w:b/>
                <w:bCs/>
                <w:sz w:val="22"/>
                <w:szCs w:val="22"/>
              </w:rPr>
            </w:pPr>
            <w:r w:rsidRPr="00C90A8E">
              <w:rPr>
                <w:rFonts w:ascii="Arial" w:hAnsi="Arial" w:cs="Arial"/>
                <w:b/>
                <w:bCs/>
                <w:sz w:val="22"/>
                <w:szCs w:val="22"/>
              </w:rPr>
              <w:t>Introduction</w:t>
            </w:r>
          </w:p>
          <w:p w14:paraId="6C069E8D" w14:textId="77777777" w:rsidR="00684757" w:rsidRPr="00C90A8E" w:rsidRDefault="00684757" w:rsidP="00684757">
            <w:pPr>
              <w:rPr>
                <w:rFonts w:ascii="Arial" w:hAnsi="Arial" w:cs="Arial"/>
                <w:sz w:val="22"/>
                <w:szCs w:val="22"/>
              </w:rPr>
            </w:pPr>
            <w:r w:rsidRPr="00C90A8E">
              <w:rPr>
                <w:rFonts w:ascii="Arial" w:hAnsi="Arial" w:cs="Arial"/>
                <w:sz w:val="22"/>
                <w:szCs w:val="22"/>
              </w:rPr>
              <w:t xml:space="preserve">1.1 This policy sets out clear guidance on the standards of behaviour expected from all tutors and all workers associated with Home-School Tutoring UK. The principles underlying the guidance aim to encourage staff to achieve the highest possible standards of conduct, minimise the risk of inappropriate conduct occurring and fully support the safeguarding of pupils. </w:t>
            </w:r>
          </w:p>
          <w:p w14:paraId="54FD682E" w14:textId="77777777" w:rsidR="00684757" w:rsidRPr="00C90A8E" w:rsidRDefault="00684757" w:rsidP="00684757">
            <w:pPr>
              <w:rPr>
                <w:rFonts w:ascii="Arial" w:hAnsi="Arial" w:cs="Arial"/>
                <w:sz w:val="22"/>
                <w:szCs w:val="22"/>
              </w:rPr>
            </w:pPr>
            <w:r w:rsidRPr="00C90A8E">
              <w:rPr>
                <w:rFonts w:ascii="Arial" w:hAnsi="Arial" w:cs="Arial"/>
                <w:sz w:val="22"/>
                <w:szCs w:val="22"/>
              </w:rPr>
              <w:t>1.2 Tutors are in a unique position of trust and influence as role models for pupils. Therefore, tutors must adhere to behaviour that sets a good example to all tutees, children and young people.</w:t>
            </w:r>
          </w:p>
          <w:p w14:paraId="1892885A" w14:textId="77777777" w:rsidR="00684757" w:rsidRPr="00C90A8E" w:rsidRDefault="00684757" w:rsidP="00684757">
            <w:pPr>
              <w:rPr>
                <w:rFonts w:ascii="Arial" w:hAnsi="Arial" w:cs="Arial"/>
                <w:sz w:val="22"/>
                <w:szCs w:val="22"/>
              </w:rPr>
            </w:pPr>
            <w:r w:rsidRPr="00C90A8E">
              <w:rPr>
                <w:rFonts w:ascii="Arial" w:hAnsi="Arial" w:cs="Arial"/>
                <w:sz w:val="22"/>
                <w:szCs w:val="22"/>
              </w:rPr>
              <w:t xml:space="preserve"> 1.3 Tutors also have an individual responsibility to maintain their reputation and the reputation of the Home-School Tutoring, both inside and outside working hours and work setting. </w:t>
            </w:r>
          </w:p>
          <w:p w14:paraId="48859DCA" w14:textId="77777777" w:rsidR="00684757" w:rsidRPr="00C90A8E" w:rsidRDefault="00684757" w:rsidP="00684757">
            <w:pPr>
              <w:rPr>
                <w:rFonts w:ascii="Arial" w:hAnsi="Arial" w:cs="Arial"/>
                <w:sz w:val="22"/>
                <w:szCs w:val="22"/>
              </w:rPr>
            </w:pPr>
            <w:r w:rsidRPr="00C90A8E">
              <w:rPr>
                <w:rFonts w:ascii="Arial" w:hAnsi="Arial" w:cs="Arial"/>
                <w:sz w:val="22"/>
                <w:szCs w:val="22"/>
              </w:rPr>
              <w:t xml:space="preserve">1.4 This policy applies to all tutors regardless of their position, role or responsibility. </w:t>
            </w:r>
          </w:p>
          <w:p w14:paraId="490337F5" w14:textId="77777777" w:rsidR="00684757" w:rsidRPr="00C90A8E" w:rsidRDefault="00684757" w:rsidP="00684757">
            <w:pPr>
              <w:rPr>
                <w:rFonts w:ascii="Arial" w:hAnsi="Arial" w:cs="Arial"/>
                <w:sz w:val="22"/>
                <w:szCs w:val="22"/>
              </w:rPr>
            </w:pPr>
            <w:r w:rsidRPr="00C90A8E">
              <w:rPr>
                <w:rFonts w:ascii="Arial" w:hAnsi="Arial" w:cs="Arial"/>
                <w:sz w:val="22"/>
                <w:szCs w:val="22"/>
              </w:rPr>
              <w:t>1.5 Home-School Tutoring requires that all tutors and workers have read and agree to comply with this policy.</w:t>
            </w:r>
          </w:p>
          <w:p w14:paraId="1B868939" w14:textId="77777777" w:rsidR="00684757" w:rsidRPr="00C90A8E" w:rsidRDefault="00684757" w:rsidP="00684757">
            <w:pPr>
              <w:rPr>
                <w:rFonts w:ascii="Arial" w:hAnsi="Arial" w:cs="Arial"/>
                <w:sz w:val="22"/>
                <w:szCs w:val="22"/>
              </w:rPr>
            </w:pPr>
            <w:r w:rsidRPr="00C90A8E">
              <w:rPr>
                <w:rFonts w:ascii="Arial" w:hAnsi="Arial" w:cs="Arial"/>
                <w:sz w:val="22"/>
                <w:szCs w:val="22"/>
              </w:rPr>
              <w:t xml:space="preserve"> 1.6 Breach or failure to observe this policy will result in action being taken. This could include terminating any tuition as well as reporting any breach to the appropriate authorities which may include the police.</w:t>
            </w:r>
          </w:p>
          <w:p w14:paraId="2C27F9BF" w14:textId="22B189D1" w:rsidR="00684757" w:rsidRPr="00C90A8E" w:rsidRDefault="00684757" w:rsidP="00684757">
            <w:pPr>
              <w:spacing w:line="278" w:lineRule="auto"/>
              <w:rPr>
                <w:rFonts w:ascii="Arial" w:hAnsi="Arial" w:cs="Arial"/>
                <w:b/>
                <w:bCs/>
                <w:sz w:val="22"/>
                <w:szCs w:val="22"/>
                <w:u w:val="single"/>
              </w:rPr>
            </w:pPr>
            <w:r w:rsidRPr="00C90A8E">
              <w:rPr>
                <w:rFonts w:ascii="Arial" w:hAnsi="Arial" w:cs="Arial"/>
                <w:sz w:val="22"/>
                <w:szCs w:val="22"/>
              </w:rPr>
              <w:t>1.7 This code of conduct is not an exhaustive list of acceptable and unacceptable standards of behaviour. In situations where guidance does not exist in this policy staff are expected to exercise their professional judgement and act in the best interests of Home-School Tutoring and children and young people</w:t>
            </w:r>
          </w:p>
        </w:tc>
      </w:tr>
      <w:tr w:rsidR="00684757" w:rsidRPr="00C90A8E" w14:paraId="508326FF" w14:textId="77777777" w:rsidTr="00684757">
        <w:tc>
          <w:tcPr>
            <w:tcW w:w="10456" w:type="dxa"/>
          </w:tcPr>
          <w:p w14:paraId="341EDA0D" w14:textId="77777777" w:rsidR="002E5699" w:rsidRDefault="00684757" w:rsidP="002E5699">
            <w:pPr>
              <w:spacing w:line="278" w:lineRule="auto"/>
              <w:rPr>
                <w:rFonts w:ascii="Arial" w:hAnsi="Arial" w:cs="Arial"/>
                <w:b/>
                <w:bCs/>
                <w:sz w:val="22"/>
                <w:szCs w:val="22"/>
              </w:rPr>
            </w:pPr>
            <w:r w:rsidRPr="00C90A8E">
              <w:rPr>
                <w:rFonts w:ascii="Arial" w:hAnsi="Arial" w:cs="Arial"/>
                <w:b/>
                <w:bCs/>
                <w:sz w:val="22"/>
                <w:szCs w:val="22"/>
              </w:rPr>
              <w:t>2.0 Professional Behaviour and Conduct</w:t>
            </w:r>
          </w:p>
          <w:p w14:paraId="6374C218" w14:textId="738AEFCF" w:rsidR="00684757" w:rsidRPr="00C90A8E" w:rsidRDefault="00684757" w:rsidP="002E5699">
            <w:pPr>
              <w:rPr>
                <w:rFonts w:ascii="Arial" w:hAnsi="Arial" w:cs="Arial"/>
                <w:sz w:val="22"/>
                <w:szCs w:val="22"/>
              </w:rPr>
            </w:pPr>
            <w:r w:rsidRPr="00C90A8E">
              <w:rPr>
                <w:rFonts w:ascii="Arial" w:hAnsi="Arial" w:cs="Arial"/>
                <w:sz w:val="22"/>
                <w:szCs w:val="22"/>
              </w:rPr>
              <w:t xml:space="preserve"> 2.1  Tutors are expected to demonstrate the highest possible standards of personal and professional conduct and behaviour and consistently act with honesty and integrity. Home-School Tutoring expects workers to treat each other, pupils, parents and the wider community with dignity and respect at all times. </w:t>
            </w:r>
          </w:p>
          <w:p w14:paraId="71A3E4BA" w14:textId="1DDA02B0" w:rsidR="00684757" w:rsidRPr="00C90A8E" w:rsidRDefault="00684757" w:rsidP="00684757">
            <w:pPr>
              <w:spacing w:line="278" w:lineRule="auto"/>
              <w:rPr>
                <w:rFonts w:ascii="Arial" w:hAnsi="Arial" w:cs="Arial"/>
                <w:sz w:val="22"/>
                <w:szCs w:val="22"/>
              </w:rPr>
            </w:pPr>
            <w:r w:rsidRPr="00C90A8E">
              <w:rPr>
                <w:rFonts w:ascii="Arial" w:hAnsi="Arial" w:cs="Arial"/>
                <w:sz w:val="22"/>
                <w:szCs w:val="22"/>
              </w:rPr>
              <w:t xml:space="preserve">2.2 Tutors are teachers and are required to follow the National Teacher Standards which can be found at: </w:t>
            </w:r>
            <w:hyperlink r:id="rId8" w:history="1">
              <w:r w:rsidRPr="00C90A8E">
                <w:rPr>
                  <w:rStyle w:val="Hyperlink"/>
                  <w:rFonts w:ascii="Arial" w:hAnsi="Arial" w:cs="Arial"/>
                  <w:sz w:val="22"/>
                  <w:szCs w:val="22"/>
                </w:rPr>
                <w:t>https://www.gov.uk/government/publications/teachers-standards</w:t>
              </w:r>
            </w:hyperlink>
            <w:r w:rsidRPr="00C90A8E">
              <w:rPr>
                <w:rFonts w:ascii="Arial" w:hAnsi="Arial" w:cs="Arial"/>
                <w:sz w:val="22"/>
                <w:szCs w:val="22"/>
              </w:rPr>
              <w:t xml:space="preserve"> </w:t>
            </w:r>
            <w:r w:rsidR="002E5699">
              <w:rPr>
                <w:rFonts w:ascii="Arial" w:hAnsi="Arial" w:cs="Arial"/>
                <w:sz w:val="22"/>
                <w:szCs w:val="22"/>
              </w:rPr>
              <w:t xml:space="preserve">Home-School Tutoring is also a corporate member of TTA (The Tutor’s Association) and so we also expect tutors to adhere to the TTA code of conduct for tutors: </w:t>
            </w:r>
            <w:hyperlink r:id="rId9" w:anchor=":~:text=You%20ensure%20that%20your%20students,students'%20cultural%20background%20and%20values." w:history="1">
              <w:r w:rsidR="002E5699">
                <w:rPr>
                  <w:rStyle w:val="Hyperlink"/>
                </w:rPr>
                <w:t>Code of Practice - The Tutors' Association (thetutorsassociation.org.uk)</w:t>
              </w:r>
            </w:hyperlink>
          </w:p>
          <w:p w14:paraId="11470656" w14:textId="1DC102D1" w:rsidR="00684757" w:rsidRPr="00C90A8E" w:rsidRDefault="00684757" w:rsidP="00684757">
            <w:pPr>
              <w:rPr>
                <w:rFonts w:ascii="Arial" w:hAnsi="Arial" w:cs="Arial"/>
                <w:sz w:val="22"/>
                <w:szCs w:val="22"/>
              </w:rPr>
            </w:pPr>
            <w:r w:rsidRPr="00C90A8E">
              <w:rPr>
                <w:rFonts w:ascii="Arial" w:hAnsi="Arial" w:cs="Arial"/>
                <w:sz w:val="22"/>
                <w:szCs w:val="22"/>
              </w:rPr>
              <w:t xml:space="preserve">2.3 Tutors must act in accordance with their duty of care to pupils and ensure that the safety and welfare of pupils are accorded the highest priority. </w:t>
            </w:r>
          </w:p>
          <w:p w14:paraId="6CCACF21" w14:textId="5E8BA52E" w:rsidR="00684757" w:rsidRPr="00C90A8E" w:rsidRDefault="00684757" w:rsidP="00684757">
            <w:pPr>
              <w:rPr>
                <w:rFonts w:ascii="Arial" w:hAnsi="Arial" w:cs="Arial"/>
                <w:sz w:val="22"/>
                <w:szCs w:val="22"/>
              </w:rPr>
            </w:pPr>
            <w:r w:rsidRPr="00C90A8E">
              <w:rPr>
                <w:rFonts w:ascii="Arial" w:hAnsi="Arial" w:cs="Arial"/>
                <w:sz w:val="22"/>
                <w:szCs w:val="22"/>
              </w:rPr>
              <w:t>2.4 Tutors should show fairness in their treatment of children and avoid behaviours such as embarrassing or humiliating pupils, making jokes at the expense of pupils, discriminating against or favouring pupils and sarcasm.</w:t>
            </w:r>
          </w:p>
          <w:p w14:paraId="3B79268A" w14:textId="50C65113" w:rsidR="00684757" w:rsidRPr="00C90A8E" w:rsidRDefault="00684757" w:rsidP="00684757">
            <w:pPr>
              <w:rPr>
                <w:rFonts w:ascii="Arial" w:hAnsi="Arial" w:cs="Arial"/>
                <w:sz w:val="22"/>
                <w:szCs w:val="22"/>
              </w:rPr>
            </w:pPr>
            <w:r w:rsidRPr="00C90A8E">
              <w:rPr>
                <w:rFonts w:ascii="Arial" w:hAnsi="Arial" w:cs="Arial"/>
                <w:sz w:val="22"/>
                <w:szCs w:val="22"/>
              </w:rPr>
              <w:t xml:space="preserve"> 2.5 Tutors must show tolerance of and respect the rights of others and should uphold the fundamental British values including democracy, the rule of law, individual liberty, mutual respect, and tolerance of those with different faiths and beliefs. </w:t>
            </w:r>
          </w:p>
          <w:p w14:paraId="12FB5F49" w14:textId="5FDD8A62" w:rsidR="00684757" w:rsidRPr="00C90A8E" w:rsidRDefault="00684757" w:rsidP="00684757">
            <w:pPr>
              <w:spacing w:line="278" w:lineRule="auto"/>
              <w:rPr>
                <w:rFonts w:ascii="Arial" w:hAnsi="Arial" w:cs="Arial"/>
                <w:b/>
                <w:bCs/>
                <w:sz w:val="22"/>
                <w:szCs w:val="22"/>
                <w:u w:val="single"/>
              </w:rPr>
            </w:pPr>
            <w:r w:rsidRPr="00C90A8E">
              <w:rPr>
                <w:rFonts w:ascii="Arial" w:hAnsi="Arial" w:cs="Arial"/>
                <w:sz w:val="22"/>
                <w:szCs w:val="22"/>
              </w:rPr>
              <w:t>2.</w:t>
            </w:r>
            <w:r w:rsidR="00F50F39">
              <w:rPr>
                <w:rFonts w:ascii="Arial" w:hAnsi="Arial" w:cs="Arial"/>
                <w:sz w:val="22"/>
                <w:szCs w:val="22"/>
              </w:rPr>
              <w:t xml:space="preserve">6 </w:t>
            </w:r>
            <w:r w:rsidRPr="00C90A8E">
              <w:rPr>
                <w:rFonts w:ascii="Arial" w:hAnsi="Arial" w:cs="Arial"/>
                <w:sz w:val="22"/>
                <w:szCs w:val="22"/>
              </w:rPr>
              <w:t xml:space="preserve">Tutors must have regard for the ethos and values of the Home-School Tutoring and must not do or say anything which may bring the organisation into disrepute. Tutors should act in accordance with Home-School Tutoring’s policies and procedures at all times.  </w:t>
            </w:r>
          </w:p>
        </w:tc>
      </w:tr>
      <w:tr w:rsidR="00684757" w:rsidRPr="00C90A8E" w14:paraId="73D96E16" w14:textId="77777777" w:rsidTr="00684757">
        <w:tc>
          <w:tcPr>
            <w:tcW w:w="10456" w:type="dxa"/>
          </w:tcPr>
          <w:p w14:paraId="55B3EA0C" w14:textId="77777777" w:rsidR="00684757" w:rsidRPr="00C90A8E" w:rsidRDefault="00684757" w:rsidP="002E5699">
            <w:pPr>
              <w:rPr>
                <w:rFonts w:ascii="Arial" w:hAnsi="Arial" w:cs="Arial"/>
                <w:b/>
                <w:bCs/>
                <w:sz w:val="22"/>
                <w:szCs w:val="22"/>
              </w:rPr>
            </w:pPr>
            <w:r w:rsidRPr="00C90A8E">
              <w:rPr>
                <w:rFonts w:ascii="Arial" w:hAnsi="Arial" w:cs="Arial"/>
                <w:b/>
                <w:bCs/>
                <w:sz w:val="22"/>
                <w:szCs w:val="22"/>
              </w:rPr>
              <w:t xml:space="preserve">3.0 Dress and Appearance </w:t>
            </w:r>
          </w:p>
          <w:p w14:paraId="7226A4E6" w14:textId="77777777" w:rsidR="00684757" w:rsidRPr="00C90A8E" w:rsidRDefault="00684757" w:rsidP="002E5699">
            <w:pPr>
              <w:rPr>
                <w:rFonts w:ascii="Arial" w:hAnsi="Arial" w:cs="Arial"/>
                <w:sz w:val="22"/>
                <w:szCs w:val="22"/>
              </w:rPr>
            </w:pPr>
            <w:r w:rsidRPr="00C90A8E">
              <w:rPr>
                <w:rFonts w:ascii="Arial" w:hAnsi="Arial" w:cs="Arial"/>
                <w:sz w:val="22"/>
                <w:szCs w:val="22"/>
              </w:rPr>
              <w:t xml:space="preserve">3.1 Home-School Tutoring recognise that dress and appearance are matters of personal choice and self-expression. However, tutors must  dress in a manner that is appropriate to a professional role and that promotes a professional image. </w:t>
            </w:r>
          </w:p>
          <w:p w14:paraId="4F9103E4" w14:textId="77777777" w:rsidR="00684757" w:rsidRPr="00C90A8E" w:rsidRDefault="00684757" w:rsidP="00684757">
            <w:pPr>
              <w:rPr>
                <w:rFonts w:ascii="Arial" w:hAnsi="Arial" w:cs="Arial"/>
                <w:sz w:val="22"/>
                <w:szCs w:val="22"/>
              </w:rPr>
            </w:pPr>
            <w:r w:rsidRPr="00C90A8E">
              <w:rPr>
                <w:rFonts w:ascii="Arial" w:hAnsi="Arial" w:cs="Arial"/>
                <w:sz w:val="22"/>
                <w:szCs w:val="22"/>
              </w:rPr>
              <w:t>3.2 Tutors should dress in a manner that is not offensive, revealing or sexually provocative and in a manner that is absent from political or contentious slogans.</w:t>
            </w:r>
          </w:p>
          <w:p w14:paraId="527BD64F" w14:textId="7286A415" w:rsidR="00684757" w:rsidRPr="00C90A8E" w:rsidRDefault="00684757" w:rsidP="00684757">
            <w:pPr>
              <w:spacing w:line="278" w:lineRule="auto"/>
              <w:rPr>
                <w:rFonts w:ascii="Arial" w:hAnsi="Arial" w:cs="Arial"/>
                <w:b/>
                <w:bCs/>
                <w:sz w:val="22"/>
                <w:szCs w:val="22"/>
                <w:u w:val="single"/>
              </w:rPr>
            </w:pPr>
            <w:r w:rsidRPr="00C90A8E">
              <w:rPr>
                <w:rFonts w:ascii="Arial" w:hAnsi="Arial" w:cs="Arial"/>
                <w:sz w:val="22"/>
                <w:szCs w:val="22"/>
              </w:rPr>
              <w:t xml:space="preserve">3.3 Tutors should dress safely and appropriately for the tasks they undertake. </w:t>
            </w:r>
          </w:p>
        </w:tc>
      </w:tr>
      <w:tr w:rsidR="00684757" w:rsidRPr="00C90A8E" w14:paraId="6777BDE1" w14:textId="77777777" w:rsidTr="00684757">
        <w:tc>
          <w:tcPr>
            <w:tcW w:w="10456" w:type="dxa"/>
          </w:tcPr>
          <w:p w14:paraId="2A062905" w14:textId="77777777" w:rsidR="00684757" w:rsidRPr="00C90A8E" w:rsidRDefault="00684757" w:rsidP="002E5699">
            <w:pPr>
              <w:rPr>
                <w:rFonts w:ascii="Arial" w:hAnsi="Arial" w:cs="Arial"/>
                <w:b/>
                <w:bCs/>
                <w:sz w:val="22"/>
                <w:szCs w:val="22"/>
              </w:rPr>
            </w:pPr>
            <w:r w:rsidRPr="00C90A8E">
              <w:rPr>
                <w:rFonts w:ascii="Arial" w:hAnsi="Arial" w:cs="Arial"/>
                <w:b/>
                <w:bCs/>
                <w:sz w:val="22"/>
                <w:szCs w:val="22"/>
              </w:rPr>
              <w:t>4.0 Smoking, alcohol, e-cigarettes and other substances</w:t>
            </w:r>
          </w:p>
          <w:p w14:paraId="49605FEF" w14:textId="3CCA26C2" w:rsidR="00684757" w:rsidRPr="00C90A8E" w:rsidRDefault="00684757" w:rsidP="002E5699">
            <w:pPr>
              <w:rPr>
                <w:rFonts w:ascii="Arial" w:hAnsi="Arial" w:cs="Arial"/>
                <w:sz w:val="22"/>
                <w:szCs w:val="22"/>
              </w:rPr>
            </w:pPr>
            <w:r w:rsidRPr="00C90A8E">
              <w:rPr>
                <w:rFonts w:ascii="Arial" w:hAnsi="Arial" w:cs="Arial"/>
                <w:sz w:val="22"/>
                <w:szCs w:val="22"/>
              </w:rPr>
              <w:t xml:space="preserve"> 4.1 Tutors must not smoke or use e-cigarettes on school or council premises or outside school gates. Tutors must also not smoke when tutoring at private homes or outside of private homes. Any tutor </w:t>
            </w:r>
            <w:r w:rsidRPr="00C90A8E">
              <w:rPr>
                <w:rFonts w:ascii="Arial" w:hAnsi="Arial" w:cs="Arial"/>
                <w:sz w:val="22"/>
                <w:szCs w:val="22"/>
              </w:rPr>
              <w:lastRenderedPageBreak/>
              <w:t>wishing to smoke or use an e cigarette must do this well out of sight of clients and tutees and away from any associated premises.</w:t>
            </w:r>
          </w:p>
          <w:p w14:paraId="114D39BB" w14:textId="77777777" w:rsidR="00684757" w:rsidRPr="00C90A8E" w:rsidRDefault="00684757" w:rsidP="002E5699">
            <w:pPr>
              <w:rPr>
                <w:rFonts w:ascii="Arial" w:hAnsi="Arial" w:cs="Arial"/>
                <w:sz w:val="22"/>
                <w:szCs w:val="22"/>
              </w:rPr>
            </w:pPr>
            <w:r w:rsidRPr="00C90A8E">
              <w:rPr>
                <w:rFonts w:ascii="Arial" w:hAnsi="Arial" w:cs="Arial"/>
                <w:sz w:val="22"/>
                <w:szCs w:val="22"/>
              </w:rPr>
              <w:t>4.2 Tutors must not smoke or use an e-cigarette whilst working with or supervising pupils offsite or on trips.</w:t>
            </w:r>
          </w:p>
          <w:p w14:paraId="5AAC6F9B" w14:textId="01E31A43" w:rsidR="00684757" w:rsidRPr="00C90A8E" w:rsidRDefault="00684757" w:rsidP="00684757">
            <w:pPr>
              <w:rPr>
                <w:rFonts w:ascii="Arial" w:hAnsi="Arial" w:cs="Arial"/>
                <w:sz w:val="22"/>
                <w:szCs w:val="22"/>
              </w:rPr>
            </w:pPr>
            <w:r w:rsidRPr="00C90A8E">
              <w:rPr>
                <w:rFonts w:ascii="Arial" w:hAnsi="Arial" w:cs="Arial"/>
                <w:sz w:val="22"/>
                <w:szCs w:val="22"/>
              </w:rPr>
              <w:t xml:space="preserve">4.3 Tutors must not consume or be under the influence of alcohol, illicit drugs or other illegal substances when working in their capacity as a tutor. </w:t>
            </w:r>
          </w:p>
          <w:p w14:paraId="77613694" w14:textId="244281C0" w:rsidR="00684757" w:rsidRPr="00C90A8E" w:rsidRDefault="00684757" w:rsidP="00684757">
            <w:pPr>
              <w:rPr>
                <w:rFonts w:ascii="Arial" w:hAnsi="Arial" w:cs="Arial"/>
                <w:b/>
                <w:bCs/>
                <w:sz w:val="22"/>
                <w:szCs w:val="22"/>
                <w:u w:val="single"/>
              </w:rPr>
            </w:pPr>
            <w:r w:rsidRPr="00C90A8E">
              <w:rPr>
                <w:rFonts w:ascii="Arial" w:hAnsi="Arial" w:cs="Arial"/>
                <w:sz w:val="22"/>
                <w:szCs w:val="22"/>
              </w:rPr>
              <w:t>4.4 Tutors must refrain from the consumption of alcohol and other substances at school/student events (i.e. Leaving Proms, residential visits) both within the school premises and outside the school setting.</w:t>
            </w:r>
          </w:p>
        </w:tc>
      </w:tr>
      <w:tr w:rsidR="00684757" w:rsidRPr="00C90A8E" w14:paraId="0ECEE706" w14:textId="77777777" w:rsidTr="00684757">
        <w:tc>
          <w:tcPr>
            <w:tcW w:w="10456" w:type="dxa"/>
          </w:tcPr>
          <w:p w14:paraId="7B490C46" w14:textId="77777777" w:rsidR="00684757" w:rsidRPr="00C90A8E" w:rsidRDefault="00684757" w:rsidP="002E5699">
            <w:pPr>
              <w:rPr>
                <w:rFonts w:ascii="Arial" w:hAnsi="Arial" w:cs="Arial"/>
                <w:b/>
                <w:bCs/>
                <w:sz w:val="22"/>
                <w:szCs w:val="22"/>
              </w:rPr>
            </w:pPr>
            <w:r w:rsidRPr="00C90A8E">
              <w:rPr>
                <w:rFonts w:ascii="Arial" w:hAnsi="Arial" w:cs="Arial"/>
                <w:b/>
                <w:bCs/>
                <w:sz w:val="22"/>
                <w:szCs w:val="22"/>
              </w:rPr>
              <w:lastRenderedPageBreak/>
              <w:t xml:space="preserve">5.0 Relationships with Pupils </w:t>
            </w:r>
          </w:p>
          <w:p w14:paraId="3C68E1E0" w14:textId="2B0067BD" w:rsidR="00684757" w:rsidRPr="00C90A8E" w:rsidRDefault="00684757" w:rsidP="002E5699">
            <w:pPr>
              <w:rPr>
                <w:rFonts w:ascii="Arial" w:hAnsi="Arial" w:cs="Arial"/>
                <w:sz w:val="22"/>
                <w:szCs w:val="22"/>
              </w:rPr>
            </w:pPr>
            <w:r w:rsidRPr="00C90A8E">
              <w:rPr>
                <w:rFonts w:ascii="Arial" w:hAnsi="Arial" w:cs="Arial"/>
                <w:sz w:val="22"/>
                <w:szCs w:val="22"/>
              </w:rPr>
              <w:t xml:space="preserve">5.1 Tutors must maintain professional boundaries with pupils appropriate to their position and must always consider whether their actions are warranted, proportionate, safe and applied equitably. Tutors should act in an open and transparent way that would not lead any reasonable person to question their actions or intent. Staff should think carefully about their conduct so that misinterpretations are minimised. </w:t>
            </w:r>
          </w:p>
          <w:p w14:paraId="1EAE1F60" w14:textId="77777777" w:rsidR="00684757" w:rsidRPr="00C90A8E" w:rsidRDefault="00684757" w:rsidP="00684757">
            <w:pPr>
              <w:rPr>
                <w:rFonts w:ascii="Arial" w:hAnsi="Arial" w:cs="Arial"/>
                <w:sz w:val="22"/>
                <w:szCs w:val="22"/>
              </w:rPr>
            </w:pPr>
            <w:r w:rsidRPr="00C90A8E">
              <w:rPr>
                <w:rFonts w:ascii="Arial" w:hAnsi="Arial" w:cs="Arial"/>
                <w:sz w:val="22"/>
                <w:szCs w:val="22"/>
              </w:rPr>
              <w:t xml:space="preserve">5.2 Staff must not establish or seek to establish social contact with pupils for the purpose of securing a friendship or to pursue or strengthen a relationship. If a young person seeks to establish social contact you should exercise your professional judgement in making a response and be aware that such social contact could be misconstrued. </w:t>
            </w:r>
          </w:p>
          <w:p w14:paraId="18F666EA" w14:textId="6294FA76" w:rsidR="00684757" w:rsidRPr="00C90A8E" w:rsidRDefault="00684757" w:rsidP="00684757">
            <w:pPr>
              <w:rPr>
                <w:rFonts w:ascii="Arial" w:hAnsi="Arial" w:cs="Arial"/>
                <w:sz w:val="22"/>
                <w:szCs w:val="22"/>
              </w:rPr>
            </w:pPr>
            <w:r w:rsidRPr="00C90A8E">
              <w:rPr>
                <w:rFonts w:ascii="Arial" w:hAnsi="Arial" w:cs="Arial"/>
                <w:sz w:val="22"/>
                <w:szCs w:val="22"/>
              </w:rPr>
              <w:t>5.3 All adults and tutors are aware that it would be a criminal act to develop personal or sexual relationships with tutees. Tutors must not develop personal friendship or relationship with children or young people whilst tutoring them and after tutoring them. They are a child until they reach the age of 18 years old.</w:t>
            </w:r>
          </w:p>
          <w:p w14:paraId="3FD6EBF6" w14:textId="51771B5B" w:rsidR="00684757" w:rsidRPr="00C90A8E" w:rsidRDefault="00684757" w:rsidP="00684757">
            <w:pPr>
              <w:rPr>
                <w:rFonts w:ascii="Arial" w:hAnsi="Arial" w:cs="Arial"/>
                <w:sz w:val="22"/>
                <w:szCs w:val="22"/>
              </w:rPr>
            </w:pPr>
            <w:r w:rsidRPr="00C90A8E">
              <w:rPr>
                <w:rFonts w:ascii="Arial" w:hAnsi="Arial" w:cs="Arial"/>
                <w:sz w:val="22"/>
                <w:szCs w:val="22"/>
              </w:rPr>
              <w:t>5.</w:t>
            </w:r>
            <w:r w:rsidR="00F50F39">
              <w:rPr>
                <w:rFonts w:ascii="Arial" w:hAnsi="Arial" w:cs="Arial"/>
                <w:sz w:val="22"/>
                <w:szCs w:val="22"/>
              </w:rPr>
              <w:t>4</w:t>
            </w:r>
            <w:r w:rsidRPr="00C90A8E">
              <w:rPr>
                <w:rFonts w:ascii="Arial" w:hAnsi="Arial" w:cs="Arial"/>
                <w:sz w:val="22"/>
                <w:szCs w:val="22"/>
              </w:rPr>
              <w:t xml:space="preserve"> Tutors must not make sexual remarks to a pupil, discuss their own sexual relationships with, or in the presence of pupils or discuss a pupil’s sexual relationships in an inappropriate setting or context.</w:t>
            </w:r>
          </w:p>
          <w:p w14:paraId="332704C0" w14:textId="706C7CE6" w:rsidR="00684757" w:rsidRPr="00C90A8E" w:rsidRDefault="00684757" w:rsidP="00684757">
            <w:pPr>
              <w:rPr>
                <w:rFonts w:ascii="Arial" w:hAnsi="Arial" w:cs="Arial"/>
                <w:sz w:val="22"/>
                <w:szCs w:val="22"/>
              </w:rPr>
            </w:pPr>
            <w:r w:rsidRPr="00C90A8E">
              <w:rPr>
                <w:rFonts w:ascii="Arial" w:hAnsi="Arial" w:cs="Arial"/>
                <w:sz w:val="22"/>
                <w:szCs w:val="22"/>
              </w:rPr>
              <w:t xml:space="preserve"> 5.</w:t>
            </w:r>
            <w:r w:rsidR="00F50F39">
              <w:rPr>
                <w:rFonts w:ascii="Arial" w:hAnsi="Arial" w:cs="Arial"/>
                <w:sz w:val="22"/>
                <w:szCs w:val="22"/>
              </w:rPr>
              <w:t>5</w:t>
            </w:r>
            <w:r w:rsidRPr="00C90A8E">
              <w:rPr>
                <w:rFonts w:ascii="Arial" w:hAnsi="Arial" w:cs="Arial"/>
                <w:sz w:val="22"/>
                <w:szCs w:val="22"/>
              </w:rPr>
              <w:t xml:space="preserve"> Contact with pupils should be only be via parents and emails to parents if required. There should be no direct contact between tutees and tutor.</w:t>
            </w:r>
          </w:p>
          <w:p w14:paraId="77BC5327" w14:textId="67CE5B04" w:rsidR="00684757" w:rsidRPr="00C90A8E" w:rsidRDefault="00684757" w:rsidP="009174B1">
            <w:pPr>
              <w:spacing w:line="278" w:lineRule="auto"/>
              <w:rPr>
                <w:rFonts w:ascii="Arial" w:hAnsi="Arial" w:cs="Arial"/>
                <w:b/>
                <w:bCs/>
                <w:sz w:val="22"/>
                <w:szCs w:val="22"/>
                <w:u w:val="single"/>
              </w:rPr>
            </w:pPr>
            <w:r w:rsidRPr="00C90A8E">
              <w:rPr>
                <w:rFonts w:ascii="Arial" w:hAnsi="Arial" w:cs="Arial"/>
                <w:sz w:val="22"/>
                <w:szCs w:val="22"/>
              </w:rPr>
              <w:t>5.</w:t>
            </w:r>
            <w:r w:rsidR="00F50F39">
              <w:rPr>
                <w:rFonts w:ascii="Arial" w:hAnsi="Arial" w:cs="Arial"/>
                <w:sz w:val="22"/>
                <w:szCs w:val="22"/>
              </w:rPr>
              <w:t>6</w:t>
            </w:r>
            <w:r w:rsidRPr="00C90A8E">
              <w:rPr>
                <w:rFonts w:ascii="Arial" w:hAnsi="Arial" w:cs="Arial"/>
                <w:sz w:val="22"/>
                <w:szCs w:val="22"/>
              </w:rPr>
              <w:t xml:space="preserve">  Tutors must not accept friend invitations or become friends with any </w:t>
            </w:r>
            <w:r w:rsidR="00C90A8E" w:rsidRPr="00C90A8E">
              <w:rPr>
                <w:rFonts w:ascii="Arial" w:hAnsi="Arial" w:cs="Arial"/>
                <w:sz w:val="22"/>
                <w:szCs w:val="22"/>
              </w:rPr>
              <w:t xml:space="preserve">tutees </w:t>
            </w:r>
            <w:r w:rsidRPr="00C90A8E">
              <w:rPr>
                <w:rFonts w:ascii="Arial" w:hAnsi="Arial" w:cs="Arial"/>
                <w:sz w:val="22"/>
                <w:szCs w:val="22"/>
              </w:rPr>
              <w:t xml:space="preserve">on any social media platform. Staff should also refrain from following the Twitter or other similar social media accounts of </w:t>
            </w:r>
            <w:r w:rsidR="00C90A8E" w:rsidRPr="00C90A8E">
              <w:rPr>
                <w:rFonts w:ascii="Arial" w:hAnsi="Arial" w:cs="Arial"/>
                <w:sz w:val="22"/>
                <w:szCs w:val="22"/>
              </w:rPr>
              <w:t>tutees</w:t>
            </w:r>
            <w:r w:rsidRPr="00C90A8E">
              <w:rPr>
                <w:rFonts w:ascii="Arial" w:hAnsi="Arial" w:cs="Arial"/>
                <w:sz w:val="22"/>
                <w:szCs w:val="22"/>
              </w:rPr>
              <w:t xml:space="preserve"> or their parents. </w:t>
            </w:r>
            <w:r w:rsidRPr="00C90A8E">
              <w:rPr>
                <w:rFonts w:ascii="Arial" w:hAnsi="Arial" w:cs="Arial"/>
                <w:b/>
                <w:bCs/>
                <w:sz w:val="22"/>
                <w:szCs w:val="22"/>
              </w:rPr>
              <w:t xml:space="preserve">Tutors must read Home-School Tutoring’s </w:t>
            </w:r>
            <w:r w:rsidR="00C90A8E" w:rsidRPr="00C90A8E">
              <w:rPr>
                <w:rFonts w:ascii="Arial" w:hAnsi="Arial" w:cs="Arial"/>
                <w:b/>
                <w:bCs/>
                <w:color w:val="156082" w:themeColor="accent1"/>
                <w:sz w:val="22"/>
                <w:szCs w:val="22"/>
              </w:rPr>
              <w:t xml:space="preserve">ICT, Technology and </w:t>
            </w:r>
            <w:r w:rsidRPr="00C90A8E">
              <w:rPr>
                <w:rFonts w:ascii="Arial" w:hAnsi="Arial" w:cs="Arial"/>
                <w:b/>
                <w:bCs/>
                <w:color w:val="156082" w:themeColor="accent1"/>
                <w:sz w:val="22"/>
                <w:szCs w:val="22"/>
              </w:rPr>
              <w:t xml:space="preserve">Social Media Acceptable </w:t>
            </w:r>
            <w:r w:rsidR="00C90A8E" w:rsidRPr="00C90A8E">
              <w:rPr>
                <w:rFonts w:ascii="Arial" w:hAnsi="Arial" w:cs="Arial"/>
                <w:b/>
                <w:bCs/>
                <w:color w:val="156082" w:themeColor="accent1"/>
                <w:sz w:val="22"/>
                <w:szCs w:val="22"/>
              </w:rPr>
              <w:t>U</w:t>
            </w:r>
            <w:r w:rsidRPr="00C90A8E">
              <w:rPr>
                <w:rFonts w:ascii="Arial" w:hAnsi="Arial" w:cs="Arial"/>
                <w:b/>
                <w:bCs/>
                <w:color w:val="156082" w:themeColor="accent1"/>
                <w:sz w:val="22"/>
                <w:szCs w:val="22"/>
              </w:rPr>
              <w:t xml:space="preserve">se </w:t>
            </w:r>
            <w:r w:rsidR="00C90A8E" w:rsidRPr="00C90A8E">
              <w:rPr>
                <w:rFonts w:ascii="Arial" w:hAnsi="Arial" w:cs="Arial"/>
                <w:b/>
                <w:bCs/>
                <w:color w:val="156082" w:themeColor="accent1"/>
                <w:sz w:val="22"/>
                <w:szCs w:val="22"/>
              </w:rPr>
              <w:t>P</w:t>
            </w:r>
            <w:r w:rsidRPr="00C90A8E">
              <w:rPr>
                <w:rFonts w:ascii="Arial" w:hAnsi="Arial" w:cs="Arial"/>
                <w:b/>
                <w:bCs/>
                <w:color w:val="156082" w:themeColor="accent1"/>
                <w:sz w:val="22"/>
                <w:szCs w:val="22"/>
              </w:rPr>
              <w:t>olicy</w:t>
            </w:r>
            <w:r w:rsidRPr="00C90A8E">
              <w:rPr>
                <w:rFonts w:ascii="Arial" w:hAnsi="Arial" w:cs="Arial"/>
                <w:b/>
                <w:bCs/>
                <w:sz w:val="22"/>
                <w:szCs w:val="22"/>
              </w:rPr>
              <w:t xml:space="preserve"> caref</w:t>
            </w:r>
            <w:r w:rsidR="00C90A8E" w:rsidRPr="00C90A8E">
              <w:rPr>
                <w:rFonts w:ascii="Arial" w:hAnsi="Arial" w:cs="Arial"/>
                <w:b/>
                <w:bCs/>
                <w:sz w:val="22"/>
                <w:szCs w:val="22"/>
              </w:rPr>
              <w:t>ully</w:t>
            </w:r>
            <w:r w:rsidRPr="00C90A8E">
              <w:rPr>
                <w:rFonts w:ascii="Arial" w:hAnsi="Arial" w:cs="Arial"/>
                <w:b/>
                <w:bCs/>
                <w:sz w:val="22"/>
                <w:szCs w:val="22"/>
              </w:rPr>
              <w:t xml:space="preserve"> and follow all advice and guidance contained within it.</w:t>
            </w:r>
            <w:r w:rsidRPr="00C90A8E">
              <w:rPr>
                <w:rFonts w:ascii="Arial" w:hAnsi="Arial" w:cs="Arial"/>
                <w:sz w:val="22"/>
                <w:szCs w:val="22"/>
              </w:rPr>
              <w:t xml:space="preserve"> </w:t>
            </w:r>
          </w:p>
        </w:tc>
      </w:tr>
      <w:tr w:rsidR="00C90A8E" w:rsidRPr="00C90A8E" w14:paraId="5D358FEB" w14:textId="77777777" w:rsidTr="00684757">
        <w:tc>
          <w:tcPr>
            <w:tcW w:w="10456" w:type="dxa"/>
          </w:tcPr>
          <w:p w14:paraId="1820B63A" w14:textId="77777777" w:rsidR="00C90A8E" w:rsidRPr="00C90A8E" w:rsidRDefault="00C90A8E" w:rsidP="002E5699">
            <w:pPr>
              <w:rPr>
                <w:rFonts w:ascii="Arial" w:hAnsi="Arial" w:cs="Arial"/>
                <w:sz w:val="22"/>
                <w:szCs w:val="22"/>
              </w:rPr>
            </w:pPr>
            <w:r w:rsidRPr="00C90A8E">
              <w:rPr>
                <w:rFonts w:ascii="Arial" w:hAnsi="Arial" w:cs="Arial"/>
                <w:b/>
                <w:bCs/>
                <w:sz w:val="22"/>
                <w:szCs w:val="22"/>
              </w:rPr>
              <w:t>6.0 Infatuations</w:t>
            </w:r>
            <w:r w:rsidRPr="00C90A8E">
              <w:rPr>
                <w:rFonts w:ascii="Arial" w:hAnsi="Arial" w:cs="Arial"/>
                <w:sz w:val="22"/>
                <w:szCs w:val="22"/>
              </w:rPr>
              <w:t xml:space="preserve"> </w:t>
            </w:r>
          </w:p>
          <w:p w14:paraId="39FB7E80" w14:textId="77777777" w:rsidR="00C90A8E" w:rsidRPr="00C90A8E" w:rsidRDefault="00C90A8E" w:rsidP="002E5699">
            <w:pPr>
              <w:rPr>
                <w:rFonts w:ascii="Arial" w:hAnsi="Arial" w:cs="Arial"/>
                <w:sz w:val="22"/>
                <w:szCs w:val="22"/>
              </w:rPr>
            </w:pPr>
            <w:r w:rsidRPr="00C90A8E">
              <w:rPr>
                <w:rFonts w:ascii="Arial" w:hAnsi="Arial" w:cs="Arial"/>
                <w:sz w:val="22"/>
                <w:szCs w:val="22"/>
              </w:rPr>
              <w:t xml:space="preserve">6.1 It is not unusual for pupils or, sometimes, their parents to develop infatuations towards members of staff in schools or towards tutors. All such situations must be responded to sensitively to maintain the dignity of those concerned. </w:t>
            </w:r>
          </w:p>
          <w:p w14:paraId="69B844D5" w14:textId="5E001F56" w:rsidR="00C90A8E" w:rsidRPr="00C90A8E" w:rsidRDefault="00C90A8E" w:rsidP="00C90A8E">
            <w:pPr>
              <w:spacing w:line="278" w:lineRule="auto"/>
              <w:rPr>
                <w:rFonts w:ascii="Arial" w:hAnsi="Arial" w:cs="Arial"/>
                <w:b/>
                <w:bCs/>
                <w:sz w:val="22"/>
                <w:szCs w:val="22"/>
              </w:rPr>
            </w:pPr>
            <w:r w:rsidRPr="00C90A8E">
              <w:rPr>
                <w:rFonts w:ascii="Arial" w:hAnsi="Arial" w:cs="Arial"/>
                <w:sz w:val="22"/>
                <w:szCs w:val="22"/>
              </w:rPr>
              <w:t xml:space="preserve">6.2 Tutors should also be aware that such circumstances carry a high risk of words or actions being misinterpreted and for allegations to be made against tutors. Any indications of an infatuation towards yourself (or another teacher or tutor) must be reported to your Area Advisor. </w:t>
            </w:r>
          </w:p>
        </w:tc>
      </w:tr>
      <w:tr w:rsidR="00C90A8E" w:rsidRPr="00C90A8E" w14:paraId="4381C012" w14:textId="77777777" w:rsidTr="00684757">
        <w:tc>
          <w:tcPr>
            <w:tcW w:w="10456" w:type="dxa"/>
          </w:tcPr>
          <w:p w14:paraId="0EA0D3FE" w14:textId="524BBDFF" w:rsidR="00C90A8E" w:rsidRDefault="00C90A8E" w:rsidP="002E5699">
            <w:pPr>
              <w:spacing w:line="278" w:lineRule="auto"/>
              <w:jc w:val="both"/>
              <w:rPr>
                <w:rFonts w:ascii="Arial" w:hAnsi="Arial" w:cs="Arial"/>
                <w:sz w:val="22"/>
                <w:szCs w:val="22"/>
              </w:rPr>
            </w:pPr>
            <w:r>
              <w:rPr>
                <w:rFonts w:ascii="Arial" w:hAnsi="Arial" w:cs="Arial"/>
                <w:b/>
                <w:bCs/>
                <w:sz w:val="22"/>
                <w:szCs w:val="22"/>
              </w:rPr>
              <w:t>7</w:t>
            </w:r>
            <w:r w:rsidRPr="00C90A8E">
              <w:rPr>
                <w:rFonts w:ascii="Arial" w:hAnsi="Arial" w:cs="Arial"/>
                <w:b/>
                <w:bCs/>
                <w:sz w:val="22"/>
                <w:szCs w:val="22"/>
              </w:rPr>
              <w:t>.0 Physical Contact with Pupils</w:t>
            </w:r>
            <w:r w:rsidRPr="00C90A8E">
              <w:rPr>
                <w:rFonts w:ascii="Arial" w:hAnsi="Arial" w:cs="Arial"/>
                <w:sz w:val="22"/>
                <w:szCs w:val="22"/>
              </w:rPr>
              <w:t xml:space="preserve"> </w:t>
            </w:r>
          </w:p>
          <w:p w14:paraId="4AF16428" w14:textId="61ACA1A2" w:rsidR="00C90A8E" w:rsidRPr="00C90A8E" w:rsidRDefault="00C90A8E" w:rsidP="002E5699">
            <w:pPr>
              <w:jc w:val="both"/>
              <w:rPr>
                <w:rFonts w:ascii="Arial" w:hAnsi="Arial" w:cs="Arial"/>
                <w:sz w:val="22"/>
                <w:szCs w:val="22"/>
              </w:rPr>
            </w:pPr>
            <w:r>
              <w:rPr>
                <w:rFonts w:ascii="Arial" w:hAnsi="Arial" w:cs="Arial"/>
                <w:sz w:val="22"/>
                <w:szCs w:val="22"/>
              </w:rPr>
              <w:t>7.1 Tutors</w:t>
            </w:r>
            <w:r w:rsidRPr="00C90A8E">
              <w:rPr>
                <w:rFonts w:ascii="Arial" w:hAnsi="Arial" w:cs="Arial"/>
                <w:sz w:val="22"/>
                <w:szCs w:val="22"/>
              </w:rPr>
              <w:t xml:space="preserve"> must only have physical contact with pupils when it is appropriate to their professional role. We recognise that a 'no touch' approach may be inappropriate in some circumstances. For example, there may be certain times when it is essential, such as in a first aid emergency.</w:t>
            </w:r>
          </w:p>
          <w:p w14:paraId="299C24CE" w14:textId="3D441B8B" w:rsidR="00C90A8E" w:rsidRPr="00C90A8E" w:rsidRDefault="00C90A8E" w:rsidP="00C90A8E">
            <w:pPr>
              <w:rPr>
                <w:rFonts w:ascii="Arial" w:hAnsi="Arial" w:cs="Arial"/>
                <w:sz w:val="22"/>
                <w:szCs w:val="22"/>
              </w:rPr>
            </w:pPr>
            <w:r>
              <w:rPr>
                <w:rFonts w:ascii="Arial" w:hAnsi="Arial" w:cs="Arial"/>
                <w:sz w:val="22"/>
                <w:szCs w:val="22"/>
              </w:rPr>
              <w:t>7</w:t>
            </w:r>
            <w:r w:rsidRPr="00C90A8E">
              <w:rPr>
                <w:rFonts w:ascii="Arial" w:hAnsi="Arial" w:cs="Arial"/>
                <w:sz w:val="22"/>
                <w:szCs w:val="22"/>
              </w:rPr>
              <w:t xml:space="preserve">.2 </w:t>
            </w:r>
            <w:r>
              <w:rPr>
                <w:rFonts w:ascii="Arial" w:hAnsi="Arial" w:cs="Arial"/>
                <w:sz w:val="22"/>
                <w:szCs w:val="22"/>
              </w:rPr>
              <w:t>Tutors</w:t>
            </w:r>
            <w:r w:rsidRPr="00C90A8E">
              <w:rPr>
                <w:rFonts w:ascii="Arial" w:hAnsi="Arial" w:cs="Arial"/>
                <w:sz w:val="22"/>
                <w:szCs w:val="22"/>
              </w:rPr>
              <w:t xml:space="preserve"> should use a level of contact which is acceptable to the child and only for the minimum time necessary. This must be in a location visible to others. </w:t>
            </w:r>
          </w:p>
          <w:p w14:paraId="663CB73E" w14:textId="7A8FC092" w:rsidR="00C90A8E" w:rsidRPr="00C90A8E" w:rsidRDefault="00C90A8E" w:rsidP="00C90A8E">
            <w:pPr>
              <w:rPr>
                <w:rFonts w:ascii="Arial" w:hAnsi="Arial" w:cs="Arial"/>
                <w:sz w:val="22"/>
                <w:szCs w:val="22"/>
              </w:rPr>
            </w:pPr>
            <w:r>
              <w:rPr>
                <w:rFonts w:ascii="Arial" w:hAnsi="Arial" w:cs="Arial"/>
                <w:sz w:val="22"/>
                <w:szCs w:val="22"/>
              </w:rPr>
              <w:t>7</w:t>
            </w:r>
            <w:r w:rsidRPr="00C90A8E">
              <w:rPr>
                <w:rFonts w:ascii="Arial" w:hAnsi="Arial" w:cs="Arial"/>
                <w:sz w:val="22"/>
                <w:szCs w:val="22"/>
              </w:rPr>
              <w:t xml:space="preserve">.3 </w:t>
            </w:r>
            <w:r>
              <w:rPr>
                <w:rFonts w:ascii="Arial" w:hAnsi="Arial" w:cs="Arial"/>
                <w:sz w:val="22"/>
                <w:szCs w:val="22"/>
              </w:rPr>
              <w:t xml:space="preserve">Tutors </w:t>
            </w:r>
            <w:r w:rsidRPr="00C90A8E">
              <w:rPr>
                <w:rFonts w:ascii="Arial" w:hAnsi="Arial" w:cs="Arial"/>
                <w:sz w:val="22"/>
                <w:szCs w:val="22"/>
              </w:rPr>
              <w:t xml:space="preserve">should be aware that even well intentioned physical contact may be misconstrued by the child, an observer or by anyone to whom this action is described. </w:t>
            </w:r>
            <w:r>
              <w:rPr>
                <w:rFonts w:ascii="Arial" w:hAnsi="Arial" w:cs="Arial"/>
                <w:sz w:val="22"/>
                <w:szCs w:val="22"/>
              </w:rPr>
              <w:t>Tutors</w:t>
            </w:r>
            <w:r w:rsidRPr="00C90A8E">
              <w:rPr>
                <w:rFonts w:ascii="Arial" w:hAnsi="Arial" w:cs="Arial"/>
                <w:sz w:val="22"/>
                <w:szCs w:val="22"/>
              </w:rPr>
              <w:t xml:space="preserve"> should never touch a child in a way which may be considered indecent. Always be prepared to explain actions and accept that all physical contact be open to scrutiny. </w:t>
            </w:r>
            <w:r>
              <w:rPr>
                <w:rFonts w:ascii="Arial" w:hAnsi="Arial" w:cs="Arial"/>
                <w:sz w:val="22"/>
                <w:szCs w:val="22"/>
              </w:rPr>
              <w:t>Tutors</w:t>
            </w:r>
            <w:r w:rsidRPr="00C90A8E">
              <w:rPr>
                <w:rFonts w:ascii="Arial" w:hAnsi="Arial" w:cs="Arial"/>
                <w:sz w:val="22"/>
                <w:szCs w:val="22"/>
              </w:rPr>
              <w:t xml:space="preserve"> must not engage in rough play, tickling or fun fights with pupils. </w:t>
            </w:r>
          </w:p>
          <w:p w14:paraId="424EBF82" w14:textId="3E83A7C1" w:rsidR="00C90A8E" w:rsidRPr="00C90A8E" w:rsidRDefault="00C90A8E" w:rsidP="00C90A8E">
            <w:pPr>
              <w:rPr>
                <w:rFonts w:ascii="Arial" w:hAnsi="Arial" w:cs="Arial"/>
                <w:sz w:val="22"/>
                <w:szCs w:val="22"/>
              </w:rPr>
            </w:pPr>
            <w:r>
              <w:rPr>
                <w:rFonts w:ascii="Arial" w:hAnsi="Arial" w:cs="Arial"/>
                <w:sz w:val="22"/>
                <w:szCs w:val="22"/>
              </w:rPr>
              <w:t>7</w:t>
            </w:r>
            <w:r w:rsidRPr="00C90A8E">
              <w:rPr>
                <w:rFonts w:ascii="Arial" w:hAnsi="Arial" w:cs="Arial"/>
                <w:sz w:val="22"/>
                <w:szCs w:val="22"/>
              </w:rPr>
              <w:t xml:space="preserve">.4 Extra caution should be exercised where a child is known to have suffered previous abuse or neglect. </w:t>
            </w:r>
            <w:r>
              <w:rPr>
                <w:rFonts w:ascii="Arial" w:hAnsi="Arial" w:cs="Arial"/>
                <w:sz w:val="22"/>
                <w:szCs w:val="22"/>
              </w:rPr>
              <w:t>At Home-School Tutoring</w:t>
            </w:r>
            <w:r w:rsidRPr="00C90A8E">
              <w:rPr>
                <w:rFonts w:ascii="Arial" w:hAnsi="Arial" w:cs="Arial"/>
                <w:sz w:val="22"/>
                <w:szCs w:val="22"/>
              </w:rPr>
              <w:t xml:space="preserve"> we recognise that some of our children are particularly vulnerable and others needy of physical support. However, our staff must at all times act professionally, deterring the child by helping them to understand the importance of personal boundaries. </w:t>
            </w:r>
          </w:p>
          <w:p w14:paraId="6215ACF9" w14:textId="0E7004DE" w:rsidR="00C90A8E" w:rsidRPr="00C90A8E" w:rsidRDefault="00C90A8E" w:rsidP="00C90A8E">
            <w:pPr>
              <w:rPr>
                <w:rFonts w:ascii="Arial" w:hAnsi="Arial" w:cs="Arial"/>
                <w:sz w:val="22"/>
                <w:szCs w:val="22"/>
              </w:rPr>
            </w:pPr>
            <w:r>
              <w:rPr>
                <w:rFonts w:ascii="Arial" w:hAnsi="Arial" w:cs="Arial"/>
                <w:sz w:val="22"/>
                <w:szCs w:val="22"/>
              </w:rPr>
              <w:t>7</w:t>
            </w:r>
            <w:r w:rsidRPr="00C90A8E">
              <w:rPr>
                <w:rFonts w:ascii="Arial" w:hAnsi="Arial" w:cs="Arial"/>
                <w:sz w:val="22"/>
                <w:szCs w:val="22"/>
              </w:rPr>
              <w:t>.5 Physical contact must never be secretive, for the gratification of the adult or represent a misuse of authority.</w:t>
            </w:r>
          </w:p>
          <w:p w14:paraId="4D1F4408" w14:textId="7A3B8875" w:rsidR="00C90A8E" w:rsidRPr="00C90A8E" w:rsidRDefault="00C90A8E" w:rsidP="002E5699">
            <w:pPr>
              <w:spacing w:line="278" w:lineRule="auto"/>
              <w:rPr>
                <w:rFonts w:ascii="Arial" w:hAnsi="Arial" w:cs="Arial"/>
                <w:b/>
                <w:bCs/>
                <w:sz w:val="22"/>
                <w:szCs w:val="22"/>
              </w:rPr>
            </w:pPr>
            <w:r>
              <w:rPr>
                <w:rFonts w:ascii="Arial" w:hAnsi="Arial" w:cs="Arial"/>
                <w:sz w:val="22"/>
                <w:szCs w:val="22"/>
              </w:rPr>
              <w:t>7</w:t>
            </w:r>
            <w:r w:rsidRPr="00C90A8E">
              <w:rPr>
                <w:rFonts w:ascii="Arial" w:hAnsi="Arial" w:cs="Arial"/>
                <w:sz w:val="22"/>
                <w:szCs w:val="22"/>
              </w:rPr>
              <w:t>.6 If a</w:t>
            </w:r>
            <w:r>
              <w:rPr>
                <w:rFonts w:ascii="Arial" w:hAnsi="Arial" w:cs="Arial"/>
                <w:sz w:val="22"/>
                <w:szCs w:val="22"/>
              </w:rPr>
              <w:t xml:space="preserve"> tutor </w:t>
            </w:r>
            <w:r w:rsidRPr="00C90A8E">
              <w:rPr>
                <w:rFonts w:ascii="Arial" w:hAnsi="Arial" w:cs="Arial"/>
                <w:sz w:val="22"/>
                <w:szCs w:val="22"/>
              </w:rPr>
              <w:t xml:space="preserve">believes that an action could be misinterpreted, the incident and circumstances should be immediately reported to their </w:t>
            </w:r>
            <w:r>
              <w:rPr>
                <w:rFonts w:ascii="Arial" w:hAnsi="Arial" w:cs="Arial"/>
                <w:sz w:val="22"/>
                <w:szCs w:val="22"/>
              </w:rPr>
              <w:t>Area Advisor</w:t>
            </w:r>
            <w:r w:rsidRPr="00C90A8E">
              <w:rPr>
                <w:rFonts w:ascii="Arial" w:hAnsi="Arial" w:cs="Arial"/>
                <w:sz w:val="22"/>
                <w:szCs w:val="22"/>
              </w:rPr>
              <w:t xml:space="preserve"> recorded and, if appropriate, a copy placed on the child’s file. </w:t>
            </w:r>
          </w:p>
        </w:tc>
      </w:tr>
      <w:tr w:rsidR="00C90A8E" w:rsidRPr="00C90A8E" w14:paraId="0946480B" w14:textId="77777777" w:rsidTr="00684757">
        <w:tc>
          <w:tcPr>
            <w:tcW w:w="10456" w:type="dxa"/>
          </w:tcPr>
          <w:p w14:paraId="68468537" w14:textId="6E0AB618" w:rsidR="00C90A8E" w:rsidRPr="00C90A8E" w:rsidRDefault="00C90A8E" w:rsidP="00C90A8E">
            <w:pPr>
              <w:rPr>
                <w:rFonts w:ascii="Arial" w:hAnsi="Arial" w:cs="Arial"/>
                <w:sz w:val="22"/>
                <w:szCs w:val="22"/>
              </w:rPr>
            </w:pPr>
            <w:r>
              <w:rPr>
                <w:rFonts w:ascii="Arial" w:hAnsi="Arial" w:cs="Arial"/>
                <w:b/>
                <w:bCs/>
                <w:sz w:val="22"/>
                <w:szCs w:val="22"/>
              </w:rPr>
              <w:t>8</w:t>
            </w:r>
            <w:r w:rsidRPr="00C90A8E">
              <w:rPr>
                <w:rFonts w:ascii="Arial" w:hAnsi="Arial" w:cs="Arial"/>
                <w:b/>
                <w:bCs/>
                <w:sz w:val="22"/>
                <w:szCs w:val="22"/>
              </w:rPr>
              <w:t>.0 Child in distress</w:t>
            </w:r>
            <w:r w:rsidRPr="00C90A8E">
              <w:rPr>
                <w:rFonts w:ascii="Arial" w:hAnsi="Arial" w:cs="Arial"/>
                <w:sz w:val="22"/>
                <w:szCs w:val="22"/>
              </w:rPr>
              <w:t xml:space="preserve"> </w:t>
            </w:r>
          </w:p>
          <w:p w14:paraId="74718A29" w14:textId="6810E1D1" w:rsidR="00C90A8E" w:rsidRPr="00C90A8E" w:rsidRDefault="00C90A8E" w:rsidP="00C90A8E">
            <w:pPr>
              <w:rPr>
                <w:rFonts w:ascii="Arial" w:hAnsi="Arial" w:cs="Arial"/>
                <w:sz w:val="22"/>
                <w:szCs w:val="22"/>
              </w:rPr>
            </w:pPr>
            <w:r>
              <w:rPr>
                <w:rFonts w:ascii="Arial" w:hAnsi="Arial" w:cs="Arial"/>
                <w:sz w:val="22"/>
                <w:szCs w:val="22"/>
              </w:rPr>
              <w:lastRenderedPageBreak/>
              <w:t>8</w:t>
            </w:r>
            <w:r w:rsidRPr="00C90A8E">
              <w:rPr>
                <w:rFonts w:ascii="Arial" w:hAnsi="Arial" w:cs="Arial"/>
                <w:sz w:val="22"/>
                <w:szCs w:val="22"/>
              </w:rPr>
              <w:t xml:space="preserve">.1 There may be occasions when a pupil is in distress and in need of comfort as a reassurance. This may include age appropriate physical contact. </w:t>
            </w:r>
            <w:r>
              <w:rPr>
                <w:rFonts w:ascii="Arial" w:hAnsi="Arial" w:cs="Arial"/>
                <w:sz w:val="22"/>
                <w:szCs w:val="22"/>
              </w:rPr>
              <w:t>Tutors</w:t>
            </w:r>
            <w:r w:rsidRPr="00C90A8E">
              <w:rPr>
                <w:rFonts w:ascii="Arial" w:hAnsi="Arial" w:cs="Arial"/>
                <w:sz w:val="22"/>
                <w:szCs w:val="22"/>
              </w:rPr>
              <w:t xml:space="preserve"> should remain self-aware at all times in order that their contact is not threatening, intrusive or subject to misinterpretation. </w:t>
            </w:r>
          </w:p>
          <w:p w14:paraId="4BF8223C" w14:textId="457C210F" w:rsidR="00C90A8E" w:rsidRDefault="00C90A8E" w:rsidP="00C90A8E">
            <w:pPr>
              <w:spacing w:line="278" w:lineRule="auto"/>
              <w:rPr>
                <w:rFonts w:ascii="Arial" w:hAnsi="Arial" w:cs="Arial"/>
                <w:b/>
                <w:bCs/>
                <w:sz w:val="22"/>
                <w:szCs w:val="22"/>
              </w:rPr>
            </w:pPr>
            <w:r>
              <w:rPr>
                <w:rFonts w:ascii="Arial" w:hAnsi="Arial" w:cs="Arial"/>
                <w:sz w:val="22"/>
                <w:szCs w:val="22"/>
              </w:rPr>
              <w:t>8</w:t>
            </w:r>
            <w:r w:rsidRPr="00C90A8E">
              <w:rPr>
                <w:rFonts w:ascii="Arial" w:hAnsi="Arial" w:cs="Arial"/>
                <w:sz w:val="22"/>
                <w:szCs w:val="22"/>
              </w:rPr>
              <w:t xml:space="preserve">.2 Such incidents should always be recorded and shared with your </w:t>
            </w:r>
            <w:r>
              <w:rPr>
                <w:rFonts w:ascii="Arial" w:hAnsi="Arial" w:cs="Arial"/>
                <w:sz w:val="22"/>
                <w:szCs w:val="22"/>
              </w:rPr>
              <w:t>Area Advisor</w:t>
            </w:r>
            <w:r w:rsidRPr="00C90A8E">
              <w:rPr>
                <w:rFonts w:ascii="Arial" w:hAnsi="Arial" w:cs="Arial"/>
                <w:sz w:val="22"/>
                <w:szCs w:val="22"/>
              </w:rPr>
              <w:t xml:space="preserve">. </w:t>
            </w:r>
          </w:p>
        </w:tc>
      </w:tr>
      <w:tr w:rsidR="00C90A8E" w:rsidRPr="00C90A8E" w14:paraId="3938720D" w14:textId="77777777" w:rsidTr="00684757">
        <w:tc>
          <w:tcPr>
            <w:tcW w:w="10456" w:type="dxa"/>
          </w:tcPr>
          <w:p w14:paraId="16B098E1" w14:textId="6950B676" w:rsidR="00C90A8E" w:rsidRPr="00C90A8E" w:rsidRDefault="00C90A8E" w:rsidP="002E5699">
            <w:pPr>
              <w:rPr>
                <w:rFonts w:ascii="Arial" w:hAnsi="Arial" w:cs="Arial"/>
                <w:b/>
                <w:bCs/>
                <w:sz w:val="22"/>
                <w:szCs w:val="22"/>
              </w:rPr>
            </w:pPr>
            <w:r>
              <w:rPr>
                <w:rFonts w:ascii="Arial" w:hAnsi="Arial" w:cs="Arial"/>
                <w:b/>
                <w:bCs/>
                <w:sz w:val="22"/>
                <w:szCs w:val="22"/>
              </w:rPr>
              <w:lastRenderedPageBreak/>
              <w:t>9</w:t>
            </w:r>
            <w:r w:rsidRPr="00C90A8E">
              <w:rPr>
                <w:rFonts w:ascii="Arial" w:hAnsi="Arial" w:cs="Arial"/>
                <w:b/>
                <w:bCs/>
                <w:sz w:val="22"/>
                <w:szCs w:val="22"/>
              </w:rPr>
              <w:t xml:space="preserve">.0 One to one situations </w:t>
            </w:r>
          </w:p>
          <w:p w14:paraId="0FE5B3B4" w14:textId="2F8120E5" w:rsidR="00C90A8E" w:rsidRPr="00C90A8E" w:rsidRDefault="00C90A8E" w:rsidP="002E5699">
            <w:pPr>
              <w:rPr>
                <w:rFonts w:ascii="Arial" w:hAnsi="Arial" w:cs="Arial"/>
                <w:sz w:val="22"/>
                <w:szCs w:val="22"/>
              </w:rPr>
            </w:pPr>
            <w:r>
              <w:rPr>
                <w:rFonts w:ascii="Arial" w:hAnsi="Arial" w:cs="Arial"/>
                <w:sz w:val="22"/>
                <w:szCs w:val="22"/>
              </w:rPr>
              <w:t>9</w:t>
            </w:r>
            <w:r w:rsidRPr="00C90A8E">
              <w:rPr>
                <w:rFonts w:ascii="Arial" w:hAnsi="Arial" w:cs="Arial"/>
                <w:sz w:val="22"/>
                <w:szCs w:val="22"/>
              </w:rPr>
              <w:t xml:space="preserve">.1 </w:t>
            </w:r>
            <w:r>
              <w:rPr>
                <w:rFonts w:ascii="Arial" w:hAnsi="Arial" w:cs="Arial"/>
                <w:sz w:val="22"/>
                <w:szCs w:val="22"/>
              </w:rPr>
              <w:t>Tutors</w:t>
            </w:r>
            <w:r w:rsidRPr="00C90A8E">
              <w:rPr>
                <w:rFonts w:ascii="Arial" w:hAnsi="Arial" w:cs="Arial"/>
                <w:sz w:val="22"/>
                <w:szCs w:val="22"/>
              </w:rPr>
              <w:t xml:space="preserve"> working individually with pupils should be aware of the potential vulnerability of pupils and </w:t>
            </w:r>
            <w:r>
              <w:rPr>
                <w:rFonts w:ascii="Arial" w:hAnsi="Arial" w:cs="Arial"/>
                <w:sz w:val="22"/>
                <w:szCs w:val="22"/>
              </w:rPr>
              <w:t>tutors</w:t>
            </w:r>
            <w:r w:rsidRPr="00C90A8E">
              <w:rPr>
                <w:rFonts w:ascii="Arial" w:hAnsi="Arial" w:cs="Arial"/>
                <w:sz w:val="22"/>
                <w:szCs w:val="22"/>
              </w:rPr>
              <w:t xml:space="preserve"> in such situations. Staff should manage these situations with regard to the safety of the pupil and to themselves.</w:t>
            </w:r>
            <w:r>
              <w:rPr>
                <w:rFonts w:ascii="Arial" w:hAnsi="Arial" w:cs="Arial"/>
                <w:sz w:val="22"/>
                <w:szCs w:val="22"/>
              </w:rPr>
              <w:t xml:space="preserve"> In homes</w:t>
            </w:r>
            <w:r w:rsidR="002E5699">
              <w:rPr>
                <w:rFonts w:ascii="Arial" w:hAnsi="Arial" w:cs="Arial"/>
                <w:sz w:val="22"/>
                <w:szCs w:val="22"/>
              </w:rPr>
              <w:t>,</w:t>
            </w:r>
            <w:r>
              <w:rPr>
                <w:rFonts w:ascii="Arial" w:hAnsi="Arial" w:cs="Arial"/>
                <w:sz w:val="22"/>
                <w:szCs w:val="22"/>
              </w:rPr>
              <w:t xml:space="preserve"> </w:t>
            </w:r>
            <w:r w:rsidR="002E5699">
              <w:rPr>
                <w:rFonts w:ascii="Arial" w:hAnsi="Arial" w:cs="Arial"/>
                <w:sz w:val="22"/>
                <w:szCs w:val="22"/>
              </w:rPr>
              <w:t>our Home-School Tutoring policy is that we</w:t>
            </w:r>
            <w:r>
              <w:rPr>
                <w:rFonts w:ascii="Arial" w:hAnsi="Arial" w:cs="Arial"/>
                <w:sz w:val="22"/>
                <w:szCs w:val="22"/>
              </w:rPr>
              <w:t xml:space="preserve"> always insist a parent/carer is present</w:t>
            </w:r>
            <w:r w:rsidR="002E5699">
              <w:rPr>
                <w:rFonts w:ascii="Arial" w:hAnsi="Arial" w:cs="Arial"/>
                <w:sz w:val="22"/>
                <w:szCs w:val="22"/>
              </w:rPr>
              <w:t xml:space="preserve"> in the home. </w:t>
            </w:r>
          </w:p>
          <w:p w14:paraId="7A2BAA33" w14:textId="264DCB77" w:rsidR="00C90A8E" w:rsidRPr="00C90A8E" w:rsidRDefault="006A5476" w:rsidP="00C90A8E">
            <w:pPr>
              <w:rPr>
                <w:rFonts w:ascii="Arial" w:hAnsi="Arial" w:cs="Arial"/>
                <w:sz w:val="22"/>
                <w:szCs w:val="22"/>
              </w:rPr>
            </w:pPr>
            <w:r>
              <w:rPr>
                <w:rFonts w:ascii="Arial" w:hAnsi="Arial" w:cs="Arial"/>
                <w:sz w:val="22"/>
                <w:szCs w:val="22"/>
              </w:rPr>
              <w:t>9</w:t>
            </w:r>
            <w:r w:rsidR="00C90A8E" w:rsidRPr="00C90A8E">
              <w:rPr>
                <w:rFonts w:ascii="Arial" w:hAnsi="Arial" w:cs="Arial"/>
                <w:sz w:val="22"/>
                <w:szCs w:val="22"/>
              </w:rPr>
              <w:t>.2 Individual work with pupils, should wherever possible, take place in public or semi-public places such as classrooms</w:t>
            </w:r>
            <w:r>
              <w:rPr>
                <w:rFonts w:ascii="Arial" w:hAnsi="Arial" w:cs="Arial"/>
                <w:sz w:val="22"/>
                <w:szCs w:val="22"/>
              </w:rPr>
              <w:t xml:space="preserve">, shared offices, libraries or lounges in homes </w:t>
            </w:r>
            <w:r w:rsidR="00C90A8E" w:rsidRPr="00C90A8E">
              <w:rPr>
                <w:rFonts w:ascii="Arial" w:hAnsi="Arial" w:cs="Arial"/>
                <w:sz w:val="22"/>
                <w:szCs w:val="22"/>
              </w:rPr>
              <w:t>and should not be undertaken in isolated areas or rooms where there is no external viewing panel</w:t>
            </w:r>
            <w:r>
              <w:rPr>
                <w:rFonts w:ascii="Arial" w:hAnsi="Arial" w:cs="Arial"/>
                <w:sz w:val="22"/>
                <w:szCs w:val="22"/>
              </w:rPr>
              <w:t xml:space="preserve"> (in which case the door must be kept open).</w:t>
            </w:r>
            <w:r w:rsidR="00C90A8E" w:rsidRPr="00C90A8E">
              <w:rPr>
                <w:rFonts w:ascii="Arial" w:hAnsi="Arial" w:cs="Arial"/>
                <w:sz w:val="22"/>
                <w:szCs w:val="22"/>
              </w:rPr>
              <w:t xml:space="preserve"> </w:t>
            </w:r>
          </w:p>
          <w:p w14:paraId="586BC384" w14:textId="3F93C8E3" w:rsidR="00C90A8E" w:rsidRDefault="006A5476" w:rsidP="00C90A8E">
            <w:pPr>
              <w:spacing w:line="278" w:lineRule="auto"/>
              <w:rPr>
                <w:rFonts w:ascii="Arial" w:hAnsi="Arial" w:cs="Arial"/>
                <w:b/>
                <w:bCs/>
                <w:sz w:val="22"/>
                <w:szCs w:val="22"/>
              </w:rPr>
            </w:pPr>
            <w:r>
              <w:rPr>
                <w:rFonts w:ascii="Arial" w:hAnsi="Arial" w:cs="Arial"/>
                <w:sz w:val="22"/>
                <w:szCs w:val="22"/>
              </w:rPr>
              <w:t>9</w:t>
            </w:r>
            <w:r w:rsidR="00C90A8E" w:rsidRPr="00C90A8E">
              <w:rPr>
                <w:rFonts w:ascii="Arial" w:hAnsi="Arial" w:cs="Arial"/>
                <w:sz w:val="22"/>
                <w:szCs w:val="22"/>
              </w:rPr>
              <w:t xml:space="preserve">.3 When in a private meeting with a child or one-to-one session, ensure furniture is positioned to allow easy access into or out of the room and that </w:t>
            </w:r>
            <w:r w:rsidR="00C90A8E">
              <w:rPr>
                <w:rFonts w:ascii="Arial" w:hAnsi="Arial" w:cs="Arial"/>
                <w:sz w:val="22"/>
                <w:szCs w:val="22"/>
              </w:rPr>
              <w:t>any</w:t>
            </w:r>
            <w:r w:rsidR="00C90A8E" w:rsidRPr="00C90A8E">
              <w:rPr>
                <w:rFonts w:ascii="Arial" w:hAnsi="Arial" w:cs="Arial"/>
                <w:sz w:val="22"/>
                <w:szCs w:val="22"/>
              </w:rPr>
              <w:t xml:space="preserve"> glass panel in the door is not obscure</w:t>
            </w:r>
            <w:r w:rsidR="00C90A8E">
              <w:rPr>
                <w:rFonts w:ascii="Arial" w:hAnsi="Arial" w:cs="Arial"/>
                <w:sz w:val="22"/>
                <w:szCs w:val="22"/>
              </w:rPr>
              <w:t xml:space="preserve">d or the door kept open. </w:t>
            </w:r>
            <w:r>
              <w:rPr>
                <w:rFonts w:ascii="Arial" w:hAnsi="Arial" w:cs="Arial"/>
                <w:sz w:val="22"/>
                <w:szCs w:val="22"/>
              </w:rPr>
              <w:t>Consider where you sit in relation to the child. Sitting opposite them on a table rather than next to them gives them more personal space.</w:t>
            </w:r>
          </w:p>
        </w:tc>
      </w:tr>
      <w:tr w:rsidR="002E5699" w:rsidRPr="00C90A8E" w14:paraId="62A92737" w14:textId="77777777" w:rsidTr="00684757">
        <w:tc>
          <w:tcPr>
            <w:tcW w:w="10456" w:type="dxa"/>
          </w:tcPr>
          <w:p w14:paraId="1630F298" w14:textId="1F5EA106" w:rsidR="002E5699" w:rsidRPr="007F0B1E" w:rsidRDefault="006A5476" w:rsidP="007F0B1E">
            <w:pPr>
              <w:rPr>
                <w:rFonts w:ascii="Arial" w:hAnsi="Arial" w:cs="Arial"/>
                <w:b/>
                <w:bCs/>
                <w:sz w:val="22"/>
                <w:szCs w:val="22"/>
              </w:rPr>
            </w:pPr>
            <w:r w:rsidRPr="007F0B1E">
              <w:rPr>
                <w:rFonts w:ascii="Arial" w:hAnsi="Arial" w:cs="Arial"/>
                <w:b/>
                <w:bCs/>
                <w:sz w:val="22"/>
                <w:szCs w:val="22"/>
              </w:rPr>
              <w:t>10</w:t>
            </w:r>
            <w:r w:rsidR="002E5699" w:rsidRPr="007F0B1E">
              <w:rPr>
                <w:rFonts w:ascii="Arial" w:hAnsi="Arial" w:cs="Arial"/>
                <w:b/>
                <w:bCs/>
                <w:sz w:val="22"/>
                <w:szCs w:val="22"/>
              </w:rPr>
              <w:t xml:space="preserve">.0 Online Safety </w:t>
            </w:r>
          </w:p>
          <w:p w14:paraId="6ED7704E" w14:textId="2FD34606" w:rsidR="002E5699" w:rsidRPr="00C90A8E" w:rsidRDefault="002E5699" w:rsidP="007F0B1E">
            <w:pPr>
              <w:rPr>
                <w:rFonts w:ascii="Arial" w:hAnsi="Arial" w:cs="Arial"/>
                <w:sz w:val="22"/>
                <w:szCs w:val="22"/>
              </w:rPr>
            </w:pPr>
            <w:r w:rsidRPr="00C90A8E">
              <w:rPr>
                <w:rFonts w:ascii="Arial" w:hAnsi="Arial" w:cs="Arial"/>
                <w:sz w:val="22"/>
                <w:szCs w:val="22"/>
              </w:rPr>
              <w:t>1</w:t>
            </w:r>
            <w:r w:rsidR="007F0B1E">
              <w:rPr>
                <w:rFonts w:ascii="Arial" w:hAnsi="Arial" w:cs="Arial"/>
                <w:sz w:val="22"/>
                <w:szCs w:val="22"/>
              </w:rPr>
              <w:t>0</w:t>
            </w:r>
            <w:r w:rsidRPr="00C90A8E">
              <w:rPr>
                <w:rFonts w:ascii="Arial" w:hAnsi="Arial" w:cs="Arial"/>
                <w:sz w:val="22"/>
                <w:szCs w:val="22"/>
              </w:rPr>
              <w:t xml:space="preserve">.1 </w:t>
            </w:r>
            <w:r w:rsidR="007F0B1E">
              <w:rPr>
                <w:rFonts w:ascii="Arial" w:hAnsi="Arial" w:cs="Arial"/>
                <w:sz w:val="22"/>
                <w:szCs w:val="22"/>
              </w:rPr>
              <w:t xml:space="preserve">All tutors </w:t>
            </w:r>
            <w:r w:rsidRPr="00C90A8E">
              <w:rPr>
                <w:rFonts w:ascii="Arial" w:hAnsi="Arial" w:cs="Arial"/>
                <w:sz w:val="22"/>
                <w:szCs w:val="22"/>
              </w:rPr>
              <w:t xml:space="preserve"> should report any safeguarding concerns linked to the use of ICT immediately </w:t>
            </w:r>
            <w:r w:rsidR="007F0B1E">
              <w:rPr>
                <w:rFonts w:ascii="Arial" w:hAnsi="Arial" w:cs="Arial"/>
                <w:sz w:val="22"/>
                <w:szCs w:val="22"/>
              </w:rPr>
              <w:t>the Area Advisor (or if working in a school to the school DSL).</w:t>
            </w:r>
          </w:p>
          <w:p w14:paraId="59FC5E4A" w14:textId="38A3E3F1" w:rsidR="002E5699" w:rsidRPr="00C90A8E" w:rsidRDefault="002E5699" w:rsidP="007F0B1E">
            <w:pPr>
              <w:rPr>
                <w:rFonts w:ascii="Arial" w:hAnsi="Arial" w:cs="Arial"/>
                <w:sz w:val="22"/>
                <w:szCs w:val="22"/>
              </w:rPr>
            </w:pPr>
            <w:r w:rsidRPr="00C90A8E">
              <w:rPr>
                <w:rFonts w:ascii="Arial" w:hAnsi="Arial" w:cs="Arial"/>
                <w:sz w:val="22"/>
                <w:szCs w:val="22"/>
              </w:rPr>
              <w:t>1</w:t>
            </w:r>
            <w:r w:rsidR="007F0B1E">
              <w:rPr>
                <w:rFonts w:ascii="Arial" w:hAnsi="Arial" w:cs="Arial"/>
                <w:sz w:val="22"/>
                <w:szCs w:val="22"/>
              </w:rPr>
              <w:t>0</w:t>
            </w:r>
            <w:r w:rsidRPr="00C90A8E">
              <w:rPr>
                <w:rFonts w:ascii="Arial" w:hAnsi="Arial" w:cs="Arial"/>
                <w:sz w:val="22"/>
                <w:szCs w:val="22"/>
              </w:rPr>
              <w:t>.2</w:t>
            </w:r>
            <w:r w:rsidR="007F0B1E">
              <w:rPr>
                <w:rFonts w:ascii="Arial" w:hAnsi="Arial" w:cs="Arial"/>
                <w:sz w:val="22"/>
                <w:szCs w:val="22"/>
              </w:rPr>
              <w:t xml:space="preserve"> Tutors </w:t>
            </w:r>
            <w:r w:rsidRPr="00C90A8E">
              <w:rPr>
                <w:rFonts w:ascii="Arial" w:hAnsi="Arial" w:cs="Arial"/>
                <w:sz w:val="22"/>
                <w:szCs w:val="22"/>
              </w:rPr>
              <w:t xml:space="preserve">must not engage in inappropriate use of social network sites which may bring themselves, the school or the school community into disrepute. </w:t>
            </w:r>
            <w:r w:rsidR="007F0B1E">
              <w:rPr>
                <w:rFonts w:ascii="Arial" w:hAnsi="Arial" w:cs="Arial"/>
                <w:sz w:val="22"/>
                <w:szCs w:val="22"/>
              </w:rPr>
              <w:t xml:space="preserve">Tutors </w:t>
            </w:r>
            <w:r w:rsidRPr="00C90A8E">
              <w:rPr>
                <w:rFonts w:ascii="Arial" w:hAnsi="Arial" w:cs="Arial"/>
                <w:sz w:val="22"/>
                <w:szCs w:val="22"/>
              </w:rPr>
              <w:t xml:space="preserve">should adopt the highest security settings on any personal profiles they have. </w:t>
            </w:r>
          </w:p>
          <w:p w14:paraId="41BA23C2" w14:textId="12A61D18" w:rsidR="002E5699" w:rsidRPr="00C90A8E" w:rsidRDefault="002E5699" w:rsidP="007F0B1E">
            <w:pPr>
              <w:rPr>
                <w:rFonts w:ascii="Arial" w:hAnsi="Arial" w:cs="Arial"/>
                <w:sz w:val="22"/>
                <w:szCs w:val="22"/>
              </w:rPr>
            </w:pPr>
            <w:r w:rsidRPr="00C90A8E">
              <w:rPr>
                <w:rFonts w:ascii="Arial" w:hAnsi="Arial" w:cs="Arial"/>
                <w:sz w:val="22"/>
                <w:szCs w:val="22"/>
              </w:rPr>
              <w:t>1</w:t>
            </w:r>
            <w:r w:rsidR="007F0B1E">
              <w:rPr>
                <w:rFonts w:ascii="Arial" w:hAnsi="Arial" w:cs="Arial"/>
                <w:sz w:val="22"/>
                <w:szCs w:val="22"/>
              </w:rPr>
              <w:t>0</w:t>
            </w:r>
            <w:r w:rsidRPr="00C90A8E">
              <w:rPr>
                <w:rFonts w:ascii="Arial" w:hAnsi="Arial" w:cs="Arial"/>
                <w:sz w:val="22"/>
                <w:szCs w:val="22"/>
              </w:rPr>
              <w:t xml:space="preserve">.3 </w:t>
            </w:r>
            <w:r w:rsidR="007F0B1E">
              <w:rPr>
                <w:rFonts w:ascii="Arial" w:hAnsi="Arial" w:cs="Arial"/>
                <w:sz w:val="22"/>
                <w:szCs w:val="22"/>
              </w:rPr>
              <w:t xml:space="preserve">Tutors </w:t>
            </w:r>
            <w:r w:rsidRPr="00C90A8E">
              <w:rPr>
                <w:rFonts w:ascii="Arial" w:hAnsi="Arial" w:cs="Arial"/>
                <w:sz w:val="22"/>
                <w:szCs w:val="22"/>
              </w:rPr>
              <w:t xml:space="preserve">should remain mindful of their digital footprint and exercise caution in all their use of social media or any other web based presence they have. This includes written content, videos or photographs and views expressed either directly or by ‘liking’ certain pages or posts or following certain individuals or groups. </w:t>
            </w:r>
            <w:r w:rsidR="007F0B1E">
              <w:rPr>
                <w:rFonts w:ascii="Arial" w:hAnsi="Arial" w:cs="Arial"/>
                <w:sz w:val="22"/>
                <w:szCs w:val="22"/>
              </w:rPr>
              <w:t>Tutors</w:t>
            </w:r>
            <w:r w:rsidRPr="00C90A8E">
              <w:rPr>
                <w:rFonts w:ascii="Arial" w:hAnsi="Arial" w:cs="Arial"/>
                <w:sz w:val="22"/>
                <w:szCs w:val="22"/>
              </w:rPr>
              <w:t xml:space="preserve"> should exercise care when using dating websites where staff could encounter students. </w:t>
            </w:r>
          </w:p>
          <w:p w14:paraId="1CFAB261" w14:textId="4520D338" w:rsidR="002E5699" w:rsidRPr="00C90A8E" w:rsidRDefault="002E5699" w:rsidP="007F0B1E">
            <w:pPr>
              <w:rPr>
                <w:rFonts w:ascii="Arial" w:hAnsi="Arial" w:cs="Arial"/>
                <w:sz w:val="22"/>
                <w:szCs w:val="22"/>
              </w:rPr>
            </w:pPr>
            <w:r w:rsidRPr="00C90A8E">
              <w:rPr>
                <w:rFonts w:ascii="Arial" w:hAnsi="Arial" w:cs="Arial"/>
                <w:sz w:val="22"/>
                <w:szCs w:val="22"/>
              </w:rPr>
              <w:t>1</w:t>
            </w:r>
            <w:r w:rsidR="007F0B1E">
              <w:rPr>
                <w:rFonts w:ascii="Arial" w:hAnsi="Arial" w:cs="Arial"/>
                <w:sz w:val="22"/>
                <w:szCs w:val="22"/>
              </w:rPr>
              <w:t>0</w:t>
            </w:r>
            <w:r w:rsidRPr="00C90A8E">
              <w:rPr>
                <w:rFonts w:ascii="Arial" w:hAnsi="Arial" w:cs="Arial"/>
                <w:sz w:val="22"/>
                <w:szCs w:val="22"/>
              </w:rPr>
              <w:t xml:space="preserve">.4 </w:t>
            </w:r>
            <w:r w:rsidR="007F0B1E">
              <w:rPr>
                <w:rFonts w:ascii="Arial" w:hAnsi="Arial" w:cs="Arial"/>
                <w:sz w:val="22"/>
                <w:szCs w:val="22"/>
              </w:rPr>
              <w:t xml:space="preserve">Tutors </w:t>
            </w:r>
            <w:r w:rsidRPr="00C90A8E">
              <w:rPr>
                <w:rFonts w:ascii="Arial" w:hAnsi="Arial" w:cs="Arial"/>
                <w:sz w:val="22"/>
                <w:szCs w:val="22"/>
              </w:rPr>
              <w:t xml:space="preserve">must not make contact with pupils, must not accept or initiate friend requests nor follow pupils’ accounts on any social media platform. Staff must not communicate with pupils via social media, websites, instant messenger accounts or message. The only acceptable method of contact </w:t>
            </w:r>
            <w:r w:rsidR="007F0B1E">
              <w:rPr>
                <w:rFonts w:ascii="Arial" w:hAnsi="Arial" w:cs="Arial"/>
                <w:sz w:val="22"/>
                <w:szCs w:val="22"/>
              </w:rPr>
              <w:t xml:space="preserve">is via parent or carers email addresses or phone numbers. </w:t>
            </w:r>
          </w:p>
          <w:p w14:paraId="5899F21A" w14:textId="09B9E02C" w:rsidR="002E5699" w:rsidRPr="00C90A8E" w:rsidRDefault="002E5699" w:rsidP="007F0B1E">
            <w:pPr>
              <w:rPr>
                <w:rFonts w:ascii="Arial" w:hAnsi="Arial" w:cs="Arial"/>
                <w:sz w:val="22"/>
                <w:szCs w:val="22"/>
              </w:rPr>
            </w:pPr>
            <w:r w:rsidRPr="00C90A8E">
              <w:rPr>
                <w:rFonts w:ascii="Arial" w:hAnsi="Arial" w:cs="Arial"/>
                <w:sz w:val="22"/>
                <w:szCs w:val="22"/>
              </w:rPr>
              <w:t>1</w:t>
            </w:r>
            <w:r w:rsidR="007F0B1E">
              <w:rPr>
                <w:rFonts w:ascii="Arial" w:hAnsi="Arial" w:cs="Arial"/>
                <w:sz w:val="22"/>
                <w:szCs w:val="22"/>
              </w:rPr>
              <w:t>0</w:t>
            </w:r>
            <w:r w:rsidRPr="00C90A8E">
              <w:rPr>
                <w:rFonts w:ascii="Arial" w:hAnsi="Arial" w:cs="Arial"/>
                <w:sz w:val="22"/>
                <w:szCs w:val="22"/>
              </w:rPr>
              <w:t xml:space="preserve">.5 </w:t>
            </w:r>
            <w:r w:rsidR="007F0B1E">
              <w:rPr>
                <w:rFonts w:ascii="Arial" w:hAnsi="Arial" w:cs="Arial"/>
                <w:sz w:val="22"/>
                <w:szCs w:val="22"/>
              </w:rPr>
              <w:t>Tutors</w:t>
            </w:r>
            <w:r w:rsidRPr="00C90A8E">
              <w:rPr>
                <w:rFonts w:ascii="Arial" w:hAnsi="Arial" w:cs="Arial"/>
                <w:sz w:val="22"/>
                <w:szCs w:val="22"/>
              </w:rPr>
              <w:t xml:space="preserve"> should not make contact with </w:t>
            </w:r>
            <w:r w:rsidR="007F0B1E">
              <w:rPr>
                <w:rFonts w:ascii="Arial" w:hAnsi="Arial" w:cs="Arial"/>
                <w:sz w:val="22"/>
                <w:szCs w:val="22"/>
              </w:rPr>
              <w:t>tutee</w:t>
            </w:r>
            <w:r w:rsidRPr="00C90A8E">
              <w:rPr>
                <w:rFonts w:ascii="Arial" w:hAnsi="Arial" w:cs="Arial"/>
                <w:sz w:val="22"/>
                <w:szCs w:val="22"/>
              </w:rPr>
              <w:t>’</w:t>
            </w:r>
            <w:r w:rsidR="007F0B1E">
              <w:rPr>
                <w:rFonts w:ascii="Arial" w:hAnsi="Arial" w:cs="Arial"/>
                <w:sz w:val="22"/>
                <w:szCs w:val="22"/>
              </w:rPr>
              <w:t>s</w:t>
            </w:r>
            <w:r w:rsidRPr="00C90A8E">
              <w:rPr>
                <w:rFonts w:ascii="Arial" w:hAnsi="Arial" w:cs="Arial"/>
                <w:sz w:val="22"/>
                <w:szCs w:val="22"/>
              </w:rPr>
              <w:t xml:space="preserve"> family members, accept or initiate friend requests or follow </w:t>
            </w:r>
            <w:r w:rsidR="007F0B1E">
              <w:rPr>
                <w:rFonts w:ascii="Arial" w:hAnsi="Arial" w:cs="Arial"/>
                <w:sz w:val="22"/>
                <w:szCs w:val="22"/>
              </w:rPr>
              <w:t>tutees</w:t>
            </w:r>
            <w:r w:rsidRPr="00C90A8E">
              <w:rPr>
                <w:rFonts w:ascii="Arial" w:hAnsi="Arial" w:cs="Arial"/>
                <w:sz w:val="22"/>
                <w:szCs w:val="22"/>
              </w:rPr>
              <w:t xml:space="preserve">’ family member’s account on any social media platform. </w:t>
            </w:r>
          </w:p>
          <w:p w14:paraId="793916B1" w14:textId="77777777" w:rsidR="002E5699" w:rsidRDefault="002E5699" w:rsidP="007F0B1E">
            <w:pPr>
              <w:spacing w:line="278" w:lineRule="auto"/>
              <w:rPr>
                <w:rFonts w:ascii="Arial" w:hAnsi="Arial" w:cs="Arial"/>
                <w:sz w:val="22"/>
                <w:szCs w:val="22"/>
              </w:rPr>
            </w:pPr>
            <w:r w:rsidRPr="00C90A8E">
              <w:rPr>
                <w:rFonts w:ascii="Arial" w:hAnsi="Arial" w:cs="Arial"/>
                <w:sz w:val="22"/>
                <w:szCs w:val="22"/>
              </w:rPr>
              <w:t>1</w:t>
            </w:r>
            <w:r w:rsidR="007F0B1E">
              <w:rPr>
                <w:rFonts w:ascii="Arial" w:hAnsi="Arial" w:cs="Arial"/>
                <w:sz w:val="22"/>
                <w:szCs w:val="22"/>
              </w:rPr>
              <w:t>0</w:t>
            </w:r>
            <w:r w:rsidRPr="00C90A8E">
              <w:rPr>
                <w:rFonts w:ascii="Arial" w:hAnsi="Arial" w:cs="Arial"/>
                <w:sz w:val="22"/>
                <w:szCs w:val="22"/>
              </w:rPr>
              <w:t xml:space="preserve">.6 However, </w:t>
            </w:r>
            <w:r w:rsidR="007F0B1E">
              <w:rPr>
                <w:rFonts w:ascii="Arial" w:hAnsi="Arial" w:cs="Arial"/>
                <w:sz w:val="22"/>
                <w:szCs w:val="22"/>
              </w:rPr>
              <w:t>HST accepts</w:t>
            </w:r>
            <w:r w:rsidRPr="00C90A8E">
              <w:rPr>
                <w:rFonts w:ascii="Arial" w:hAnsi="Arial" w:cs="Arial"/>
                <w:sz w:val="22"/>
                <w:szCs w:val="22"/>
              </w:rPr>
              <w:t xml:space="preserve"> that </w:t>
            </w:r>
            <w:r w:rsidR="007F0B1E">
              <w:rPr>
                <w:rFonts w:ascii="Arial" w:hAnsi="Arial" w:cs="Arial"/>
                <w:sz w:val="22"/>
                <w:szCs w:val="22"/>
              </w:rPr>
              <w:t>tutors</w:t>
            </w:r>
            <w:r w:rsidRPr="00C90A8E">
              <w:rPr>
                <w:rFonts w:ascii="Arial" w:hAnsi="Arial" w:cs="Arial"/>
                <w:sz w:val="22"/>
                <w:szCs w:val="22"/>
              </w:rPr>
              <w:t xml:space="preserve"> who are also parents may wish to make contact with other parents, who are friends, over social media. </w:t>
            </w:r>
            <w:r w:rsidR="007F0B1E">
              <w:rPr>
                <w:rFonts w:ascii="Arial" w:hAnsi="Arial" w:cs="Arial"/>
                <w:sz w:val="22"/>
                <w:szCs w:val="22"/>
              </w:rPr>
              <w:t>Tutors</w:t>
            </w:r>
            <w:r w:rsidRPr="00C90A8E">
              <w:rPr>
                <w:rFonts w:ascii="Arial" w:hAnsi="Arial" w:cs="Arial"/>
                <w:sz w:val="22"/>
                <w:szCs w:val="22"/>
              </w:rPr>
              <w:t xml:space="preserve"> must exercise caution and professional judgement in these circumstances and should not have any contact with pupils’ family members via social media if that contact is likely to constitute a conflict of interest or call into question their objectivity. </w:t>
            </w:r>
          </w:p>
          <w:p w14:paraId="26AD552B" w14:textId="5CBEFDF0" w:rsidR="007F0B1E" w:rsidRPr="007F0B1E" w:rsidRDefault="007F0B1E" w:rsidP="007F0B1E">
            <w:pPr>
              <w:spacing w:line="278" w:lineRule="auto"/>
              <w:rPr>
                <w:rFonts w:ascii="Arial" w:hAnsi="Arial" w:cs="Arial"/>
                <w:sz w:val="22"/>
                <w:szCs w:val="22"/>
              </w:rPr>
            </w:pPr>
            <w:r>
              <w:rPr>
                <w:rFonts w:ascii="Arial" w:hAnsi="Arial" w:cs="Arial"/>
                <w:sz w:val="22"/>
                <w:szCs w:val="22"/>
              </w:rPr>
              <w:t>10.7 When tutoring on a school site the school will have their own specific rules about personal mobile phones. Please make sure you check the school rules before working there and abide by those.</w:t>
            </w:r>
          </w:p>
        </w:tc>
      </w:tr>
      <w:tr w:rsidR="002E5699" w:rsidRPr="00C90A8E" w14:paraId="4F2C20CA" w14:textId="77777777" w:rsidTr="00684757">
        <w:tc>
          <w:tcPr>
            <w:tcW w:w="10456" w:type="dxa"/>
          </w:tcPr>
          <w:p w14:paraId="77007CFB" w14:textId="4065E71E" w:rsidR="002E5699" w:rsidRPr="007F0B1E" w:rsidRDefault="002E5699" w:rsidP="007F0B1E">
            <w:pPr>
              <w:rPr>
                <w:rFonts w:ascii="Arial" w:hAnsi="Arial" w:cs="Arial"/>
                <w:b/>
                <w:bCs/>
                <w:sz w:val="22"/>
                <w:szCs w:val="22"/>
              </w:rPr>
            </w:pPr>
            <w:r w:rsidRPr="007F0B1E">
              <w:rPr>
                <w:rFonts w:ascii="Arial" w:hAnsi="Arial" w:cs="Arial"/>
                <w:b/>
                <w:bCs/>
                <w:sz w:val="22"/>
                <w:szCs w:val="22"/>
              </w:rPr>
              <w:t>1</w:t>
            </w:r>
            <w:r w:rsidR="007F0B1E" w:rsidRPr="007F0B1E">
              <w:rPr>
                <w:rFonts w:ascii="Arial" w:hAnsi="Arial" w:cs="Arial"/>
                <w:b/>
                <w:bCs/>
                <w:sz w:val="22"/>
                <w:szCs w:val="22"/>
              </w:rPr>
              <w:t>1</w:t>
            </w:r>
            <w:r w:rsidRPr="007F0B1E">
              <w:rPr>
                <w:rFonts w:ascii="Arial" w:hAnsi="Arial" w:cs="Arial"/>
                <w:b/>
                <w:bCs/>
                <w:sz w:val="22"/>
                <w:szCs w:val="22"/>
              </w:rPr>
              <w:t xml:space="preserve">.0 Confidentiality </w:t>
            </w:r>
          </w:p>
          <w:p w14:paraId="68C799A6" w14:textId="566025CF" w:rsidR="002E5699" w:rsidRPr="00C90A8E" w:rsidRDefault="002E5699" w:rsidP="007F0B1E">
            <w:pPr>
              <w:rPr>
                <w:rFonts w:ascii="Arial" w:hAnsi="Arial" w:cs="Arial"/>
                <w:sz w:val="22"/>
                <w:szCs w:val="22"/>
              </w:rPr>
            </w:pPr>
            <w:r w:rsidRPr="00C90A8E">
              <w:rPr>
                <w:rFonts w:ascii="Arial" w:hAnsi="Arial" w:cs="Arial"/>
                <w:sz w:val="22"/>
                <w:szCs w:val="22"/>
              </w:rPr>
              <w:t>1</w:t>
            </w:r>
            <w:r w:rsidR="007F0B1E">
              <w:rPr>
                <w:rFonts w:ascii="Arial" w:hAnsi="Arial" w:cs="Arial"/>
                <w:sz w:val="22"/>
                <w:szCs w:val="22"/>
              </w:rPr>
              <w:t>1</w:t>
            </w:r>
            <w:r w:rsidRPr="00C90A8E">
              <w:rPr>
                <w:rFonts w:ascii="Arial" w:hAnsi="Arial" w:cs="Arial"/>
                <w:sz w:val="22"/>
                <w:szCs w:val="22"/>
              </w:rPr>
              <w:t xml:space="preserve">.1 </w:t>
            </w:r>
            <w:r w:rsidR="007F0B1E">
              <w:rPr>
                <w:rFonts w:ascii="Arial" w:hAnsi="Arial" w:cs="Arial"/>
                <w:sz w:val="22"/>
                <w:szCs w:val="22"/>
              </w:rPr>
              <w:t>Tutors</w:t>
            </w:r>
            <w:r w:rsidRPr="00C90A8E">
              <w:rPr>
                <w:rFonts w:ascii="Arial" w:hAnsi="Arial" w:cs="Arial"/>
                <w:sz w:val="22"/>
                <w:szCs w:val="22"/>
              </w:rPr>
              <w:t xml:space="preserve"> may have access to confidential information about pupils, their parents/carers or their siblings. Staff must not reveal such information except to those colleagues who have a professional role in relation to the pupil on a need to know basis. </w:t>
            </w:r>
          </w:p>
          <w:p w14:paraId="56D89DD7" w14:textId="4EF264A3" w:rsidR="002E5699" w:rsidRPr="00C90A8E" w:rsidRDefault="002E5699" w:rsidP="009174B1">
            <w:pPr>
              <w:spacing w:line="278" w:lineRule="auto"/>
              <w:rPr>
                <w:rFonts w:ascii="Arial" w:hAnsi="Arial" w:cs="Arial"/>
                <w:sz w:val="22"/>
                <w:szCs w:val="22"/>
              </w:rPr>
            </w:pPr>
            <w:r w:rsidRPr="00C90A8E">
              <w:rPr>
                <w:rFonts w:ascii="Arial" w:hAnsi="Arial" w:cs="Arial"/>
                <w:sz w:val="22"/>
                <w:szCs w:val="22"/>
              </w:rPr>
              <w:t>1</w:t>
            </w:r>
            <w:r w:rsidR="007F0B1E">
              <w:rPr>
                <w:rFonts w:ascii="Arial" w:hAnsi="Arial" w:cs="Arial"/>
                <w:sz w:val="22"/>
                <w:szCs w:val="22"/>
              </w:rPr>
              <w:t>1</w:t>
            </w:r>
            <w:r w:rsidRPr="00C90A8E">
              <w:rPr>
                <w:rFonts w:ascii="Arial" w:hAnsi="Arial" w:cs="Arial"/>
                <w:sz w:val="22"/>
                <w:szCs w:val="22"/>
              </w:rPr>
              <w:t xml:space="preserve">.2 </w:t>
            </w:r>
            <w:r w:rsidR="007F0B1E">
              <w:rPr>
                <w:rFonts w:ascii="Arial" w:hAnsi="Arial" w:cs="Arial"/>
                <w:sz w:val="22"/>
                <w:szCs w:val="22"/>
              </w:rPr>
              <w:t xml:space="preserve">Tutors </w:t>
            </w:r>
            <w:r w:rsidRPr="00C90A8E">
              <w:rPr>
                <w:rFonts w:ascii="Arial" w:hAnsi="Arial" w:cs="Arial"/>
                <w:sz w:val="22"/>
                <w:szCs w:val="22"/>
              </w:rPr>
              <w:t xml:space="preserve">should never use confidential or personal information about a pupil or her/his family for their own, or others’ advantage (including that of partners, friends, relatives or other organisations). Information must never be used to intimidate, humiliate, or embarrass the pupil. </w:t>
            </w:r>
          </w:p>
        </w:tc>
      </w:tr>
      <w:tr w:rsidR="002E5699" w:rsidRPr="00C90A8E" w14:paraId="791E1EDD" w14:textId="77777777" w:rsidTr="00684757">
        <w:tc>
          <w:tcPr>
            <w:tcW w:w="10456" w:type="dxa"/>
          </w:tcPr>
          <w:p w14:paraId="24E74B20" w14:textId="0C8D36A8" w:rsidR="002E5699" w:rsidRPr="009174B1" w:rsidRDefault="002E5699" w:rsidP="009174B1">
            <w:pPr>
              <w:rPr>
                <w:rFonts w:ascii="Arial" w:hAnsi="Arial" w:cs="Arial"/>
                <w:b/>
                <w:bCs/>
                <w:sz w:val="22"/>
                <w:szCs w:val="22"/>
              </w:rPr>
            </w:pPr>
            <w:r w:rsidRPr="009174B1">
              <w:rPr>
                <w:rFonts w:ascii="Arial" w:hAnsi="Arial" w:cs="Arial"/>
                <w:b/>
                <w:bCs/>
                <w:sz w:val="22"/>
                <w:szCs w:val="22"/>
              </w:rPr>
              <w:t>1</w:t>
            </w:r>
            <w:r w:rsidR="009174B1">
              <w:rPr>
                <w:rFonts w:ascii="Arial" w:hAnsi="Arial" w:cs="Arial"/>
                <w:b/>
                <w:bCs/>
                <w:sz w:val="22"/>
                <w:szCs w:val="22"/>
              </w:rPr>
              <w:t>2</w:t>
            </w:r>
            <w:r w:rsidRPr="009174B1">
              <w:rPr>
                <w:rFonts w:ascii="Arial" w:hAnsi="Arial" w:cs="Arial"/>
                <w:b/>
                <w:bCs/>
                <w:sz w:val="22"/>
                <w:szCs w:val="22"/>
              </w:rPr>
              <w:t xml:space="preserve">.0 Photography, video and images of children </w:t>
            </w:r>
          </w:p>
          <w:p w14:paraId="5839D241" w14:textId="67830BE8" w:rsidR="002E5699" w:rsidRPr="00C90A8E" w:rsidRDefault="002E5699" w:rsidP="009174B1">
            <w:pPr>
              <w:rPr>
                <w:rFonts w:ascii="Arial" w:hAnsi="Arial" w:cs="Arial"/>
                <w:sz w:val="22"/>
                <w:szCs w:val="22"/>
              </w:rPr>
            </w:pPr>
            <w:r w:rsidRPr="00C90A8E">
              <w:rPr>
                <w:rFonts w:ascii="Arial" w:hAnsi="Arial" w:cs="Arial"/>
                <w:sz w:val="22"/>
                <w:szCs w:val="22"/>
              </w:rPr>
              <w:t>1</w:t>
            </w:r>
            <w:r w:rsidR="009174B1">
              <w:rPr>
                <w:rFonts w:ascii="Arial" w:hAnsi="Arial" w:cs="Arial"/>
                <w:sz w:val="22"/>
                <w:szCs w:val="22"/>
              </w:rPr>
              <w:t>2</w:t>
            </w:r>
            <w:r w:rsidRPr="00C90A8E">
              <w:rPr>
                <w:rFonts w:ascii="Arial" w:hAnsi="Arial" w:cs="Arial"/>
                <w:sz w:val="22"/>
                <w:szCs w:val="22"/>
              </w:rPr>
              <w:t xml:space="preserve">.1 Many </w:t>
            </w:r>
            <w:r w:rsidR="009174B1">
              <w:rPr>
                <w:rFonts w:ascii="Arial" w:hAnsi="Arial" w:cs="Arial"/>
                <w:sz w:val="22"/>
                <w:szCs w:val="22"/>
              </w:rPr>
              <w:t>education</w:t>
            </w:r>
            <w:r w:rsidRPr="00C90A8E">
              <w:rPr>
                <w:rFonts w:ascii="Arial" w:hAnsi="Arial" w:cs="Arial"/>
                <w:sz w:val="22"/>
                <w:szCs w:val="22"/>
              </w:rPr>
              <w:t xml:space="preserve"> activities involve recording images as part of the curriculum or to celebrate an achievement. In accordance with The Data Protection Act 1998 the image of a pupil is personal data. Therefore, it is a requirement under the Act for consent to be obtained from the parent/guardian of a pupil for any images made. It is also important to take into account the wishes of the pupil, remembering that some pupils do not wish to have their photograph taken or be filmed.</w:t>
            </w:r>
            <w:r w:rsidR="009174B1">
              <w:rPr>
                <w:rFonts w:ascii="Arial" w:hAnsi="Arial" w:cs="Arial"/>
                <w:sz w:val="22"/>
                <w:szCs w:val="22"/>
              </w:rPr>
              <w:t xml:space="preserve"> If photography is required in school context this must all be agreed via the school. For private tutoring, consent can be obtained from the parent/carer.</w:t>
            </w:r>
            <w:r w:rsidRPr="00C90A8E">
              <w:rPr>
                <w:rFonts w:ascii="Arial" w:hAnsi="Arial" w:cs="Arial"/>
                <w:sz w:val="22"/>
                <w:szCs w:val="22"/>
              </w:rPr>
              <w:t xml:space="preserve"> </w:t>
            </w:r>
          </w:p>
          <w:p w14:paraId="3D43FA54" w14:textId="324C6E9B" w:rsidR="002E5699" w:rsidRPr="00C90A8E" w:rsidRDefault="002E5699" w:rsidP="009174B1">
            <w:pPr>
              <w:rPr>
                <w:rFonts w:ascii="Arial" w:hAnsi="Arial" w:cs="Arial"/>
                <w:sz w:val="22"/>
                <w:szCs w:val="22"/>
              </w:rPr>
            </w:pPr>
            <w:r w:rsidRPr="00C90A8E">
              <w:rPr>
                <w:rFonts w:ascii="Arial" w:hAnsi="Arial" w:cs="Arial"/>
                <w:sz w:val="22"/>
                <w:szCs w:val="22"/>
              </w:rPr>
              <w:t>1</w:t>
            </w:r>
            <w:r w:rsidR="009174B1">
              <w:rPr>
                <w:rFonts w:ascii="Arial" w:hAnsi="Arial" w:cs="Arial"/>
                <w:sz w:val="22"/>
                <w:szCs w:val="22"/>
              </w:rPr>
              <w:t>2</w:t>
            </w:r>
            <w:r w:rsidRPr="00C90A8E">
              <w:rPr>
                <w:rFonts w:ascii="Arial" w:hAnsi="Arial" w:cs="Arial"/>
                <w:sz w:val="22"/>
                <w:szCs w:val="22"/>
              </w:rPr>
              <w:t>.2 Using images for publicity purposes will require the age</w:t>
            </w:r>
            <w:r w:rsidR="009174B1">
              <w:rPr>
                <w:rFonts w:ascii="Arial" w:hAnsi="Arial" w:cs="Arial"/>
                <w:sz w:val="22"/>
                <w:szCs w:val="22"/>
              </w:rPr>
              <w:t xml:space="preserve"> </w:t>
            </w:r>
            <w:r w:rsidRPr="00C90A8E">
              <w:rPr>
                <w:rFonts w:ascii="Arial" w:hAnsi="Arial" w:cs="Arial"/>
                <w:sz w:val="22"/>
                <w:szCs w:val="22"/>
              </w:rPr>
              <w:t xml:space="preserve">appropriate consent of the individual concerned and their parent/guardian. </w:t>
            </w:r>
          </w:p>
          <w:p w14:paraId="6FFDDD42" w14:textId="176ABEB3" w:rsidR="002E5699" w:rsidRPr="00C90A8E" w:rsidRDefault="002E5699" w:rsidP="009174B1">
            <w:pPr>
              <w:spacing w:line="278" w:lineRule="auto"/>
              <w:rPr>
                <w:rFonts w:ascii="Arial" w:hAnsi="Arial" w:cs="Arial"/>
                <w:sz w:val="22"/>
                <w:szCs w:val="22"/>
              </w:rPr>
            </w:pPr>
            <w:r w:rsidRPr="00C90A8E">
              <w:rPr>
                <w:rFonts w:ascii="Arial" w:hAnsi="Arial" w:cs="Arial"/>
                <w:sz w:val="22"/>
                <w:szCs w:val="22"/>
              </w:rPr>
              <w:lastRenderedPageBreak/>
              <w:t>1</w:t>
            </w:r>
            <w:r w:rsidR="009174B1">
              <w:rPr>
                <w:rFonts w:ascii="Arial" w:hAnsi="Arial" w:cs="Arial"/>
                <w:sz w:val="22"/>
                <w:szCs w:val="22"/>
              </w:rPr>
              <w:t>2</w:t>
            </w:r>
            <w:r w:rsidRPr="00C90A8E">
              <w:rPr>
                <w:rFonts w:ascii="Arial" w:hAnsi="Arial" w:cs="Arial"/>
                <w:sz w:val="22"/>
                <w:szCs w:val="22"/>
              </w:rPr>
              <w:t>.</w:t>
            </w:r>
            <w:r w:rsidR="00AC2BB0">
              <w:rPr>
                <w:rFonts w:ascii="Arial" w:hAnsi="Arial" w:cs="Arial"/>
                <w:sz w:val="22"/>
                <w:szCs w:val="22"/>
              </w:rPr>
              <w:t>3</w:t>
            </w:r>
            <w:r w:rsidRPr="00C90A8E">
              <w:rPr>
                <w:rFonts w:ascii="Arial" w:hAnsi="Arial" w:cs="Arial"/>
                <w:sz w:val="22"/>
                <w:szCs w:val="22"/>
              </w:rPr>
              <w:t xml:space="preserve"> </w:t>
            </w:r>
            <w:r w:rsidR="009174B1">
              <w:rPr>
                <w:rFonts w:ascii="Arial" w:hAnsi="Arial" w:cs="Arial"/>
                <w:sz w:val="22"/>
                <w:szCs w:val="22"/>
              </w:rPr>
              <w:t>Tutors</w:t>
            </w:r>
            <w:r w:rsidRPr="00C90A8E">
              <w:rPr>
                <w:rFonts w:ascii="Arial" w:hAnsi="Arial" w:cs="Arial"/>
                <w:sz w:val="22"/>
                <w:szCs w:val="22"/>
              </w:rPr>
              <w:t xml:space="preserve"> should remain aware of the potential for images of pupils to be misused to create indecent images of children and/or for grooming purposes. Therefore, careful consideration should be given to how activities which are being filmed or photographed are organised and undertaken</w:t>
            </w:r>
            <w:r w:rsidR="009174B1">
              <w:rPr>
                <w:rFonts w:ascii="Arial" w:hAnsi="Arial" w:cs="Arial"/>
                <w:sz w:val="22"/>
                <w:szCs w:val="22"/>
              </w:rPr>
              <w:t xml:space="preserve"> and appropriate consents obtained.</w:t>
            </w:r>
            <w:r w:rsidRPr="00C90A8E">
              <w:rPr>
                <w:rFonts w:ascii="Arial" w:hAnsi="Arial" w:cs="Arial"/>
                <w:sz w:val="22"/>
                <w:szCs w:val="22"/>
              </w:rPr>
              <w:t xml:space="preserve"> Particular care should be given when filming or photographing young or vulnerable pupils who may be unable to question how or why the activities are taking place. </w:t>
            </w:r>
          </w:p>
        </w:tc>
      </w:tr>
      <w:tr w:rsidR="002E5699" w:rsidRPr="00C90A8E" w14:paraId="79CDFF10" w14:textId="77777777" w:rsidTr="00684757">
        <w:tc>
          <w:tcPr>
            <w:tcW w:w="10456" w:type="dxa"/>
          </w:tcPr>
          <w:p w14:paraId="3672C304" w14:textId="77777777" w:rsidR="009174B1" w:rsidRDefault="009174B1" w:rsidP="009174B1">
            <w:pPr>
              <w:spacing w:line="278" w:lineRule="auto"/>
              <w:rPr>
                <w:rFonts w:ascii="Arial" w:hAnsi="Arial" w:cs="Arial"/>
                <w:b/>
                <w:bCs/>
                <w:sz w:val="22"/>
                <w:szCs w:val="22"/>
              </w:rPr>
            </w:pPr>
            <w:r>
              <w:rPr>
                <w:rFonts w:ascii="Arial" w:hAnsi="Arial" w:cs="Arial"/>
                <w:b/>
                <w:bCs/>
                <w:sz w:val="22"/>
                <w:szCs w:val="22"/>
              </w:rPr>
              <w:lastRenderedPageBreak/>
              <w:t xml:space="preserve">13.0 </w:t>
            </w:r>
            <w:r w:rsidR="002E5699" w:rsidRPr="00C90A8E">
              <w:rPr>
                <w:rFonts w:ascii="Arial" w:hAnsi="Arial" w:cs="Arial"/>
                <w:b/>
                <w:bCs/>
                <w:sz w:val="22"/>
                <w:szCs w:val="22"/>
              </w:rPr>
              <w:t xml:space="preserve">Whistleblowing </w:t>
            </w:r>
          </w:p>
          <w:p w14:paraId="59AB9EDA" w14:textId="40A30898" w:rsidR="002E5699" w:rsidRPr="009174B1" w:rsidRDefault="009174B1" w:rsidP="009174B1">
            <w:pPr>
              <w:rPr>
                <w:rFonts w:ascii="Arial" w:hAnsi="Arial" w:cs="Arial"/>
                <w:b/>
                <w:bCs/>
                <w:sz w:val="22"/>
                <w:szCs w:val="22"/>
              </w:rPr>
            </w:pPr>
            <w:r>
              <w:rPr>
                <w:rFonts w:ascii="Arial" w:hAnsi="Arial" w:cs="Arial"/>
                <w:sz w:val="22"/>
                <w:szCs w:val="22"/>
              </w:rPr>
              <w:t>13.1</w:t>
            </w:r>
            <w:r w:rsidR="002E5699" w:rsidRPr="00C90A8E">
              <w:rPr>
                <w:rFonts w:ascii="Arial" w:hAnsi="Arial" w:cs="Arial"/>
                <w:sz w:val="22"/>
                <w:szCs w:val="22"/>
              </w:rPr>
              <w:t xml:space="preserve"> Whistleblowing is the mechanism by which </w:t>
            </w:r>
            <w:r w:rsidR="00C809E5">
              <w:rPr>
                <w:rFonts w:ascii="Arial" w:hAnsi="Arial" w:cs="Arial"/>
                <w:sz w:val="22"/>
                <w:szCs w:val="22"/>
              </w:rPr>
              <w:t xml:space="preserve">tutors </w:t>
            </w:r>
            <w:r w:rsidR="002E5699" w:rsidRPr="00C90A8E">
              <w:rPr>
                <w:rFonts w:ascii="Arial" w:hAnsi="Arial" w:cs="Arial"/>
                <w:sz w:val="22"/>
                <w:szCs w:val="22"/>
              </w:rPr>
              <w:t xml:space="preserve">can voice their concerns, without fear of repercussion. </w:t>
            </w:r>
          </w:p>
          <w:p w14:paraId="044F85D5" w14:textId="6C0CD20A" w:rsidR="002E5699" w:rsidRPr="00C90A8E" w:rsidRDefault="002E5699" w:rsidP="009174B1">
            <w:pPr>
              <w:spacing w:line="278" w:lineRule="auto"/>
              <w:rPr>
                <w:rFonts w:ascii="Arial" w:hAnsi="Arial" w:cs="Arial"/>
                <w:sz w:val="22"/>
                <w:szCs w:val="22"/>
              </w:rPr>
            </w:pPr>
            <w:r w:rsidRPr="00C90A8E">
              <w:rPr>
                <w:rFonts w:ascii="Arial" w:hAnsi="Arial" w:cs="Arial"/>
                <w:sz w:val="22"/>
                <w:szCs w:val="22"/>
              </w:rPr>
              <w:t>1</w:t>
            </w:r>
            <w:r w:rsidR="009174B1">
              <w:rPr>
                <w:rFonts w:ascii="Arial" w:hAnsi="Arial" w:cs="Arial"/>
                <w:sz w:val="22"/>
                <w:szCs w:val="22"/>
              </w:rPr>
              <w:t>3</w:t>
            </w:r>
            <w:r w:rsidRPr="00C90A8E">
              <w:rPr>
                <w:rFonts w:ascii="Arial" w:hAnsi="Arial" w:cs="Arial"/>
                <w:sz w:val="22"/>
                <w:szCs w:val="22"/>
              </w:rPr>
              <w:t xml:space="preserve">.2 All </w:t>
            </w:r>
            <w:r w:rsidR="005A1BEF">
              <w:rPr>
                <w:rFonts w:ascii="Arial" w:hAnsi="Arial" w:cs="Arial"/>
                <w:sz w:val="22"/>
                <w:szCs w:val="22"/>
              </w:rPr>
              <w:t>tutors</w:t>
            </w:r>
            <w:r w:rsidRPr="00C90A8E">
              <w:rPr>
                <w:rFonts w:ascii="Arial" w:hAnsi="Arial" w:cs="Arial"/>
                <w:sz w:val="22"/>
                <w:szCs w:val="22"/>
              </w:rPr>
              <w:t xml:space="preserve"> have a duty to report any behaviour by a col</w:t>
            </w:r>
            <w:r w:rsidR="00C809E5">
              <w:rPr>
                <w:rFonts w:ascii="Arial" w:hAnsi="Arial" w:cs="Arial"/>
                <w:sz w:val="22"/>
                <w:szCs w:val="22"/>
              </w:rPr>
              <w:t xml:space="preserve">league or another tutor </w:t>
            </w:r>
            <w:r w:rsidRPr="00C90A8E">
              <w:rPr>
                <w:rFonts w:ascii="Arial" w:hAnsi="Arial" w:cs="Arial"/>
                <w:sz w:val="22"/>
                <w:szCs w:val="22"/>
              </w:rPr>
              <w:t>which raises concern</w:t>
            </w:r>
            <w:r w:rsidR="005A1BEF">
              <w:rPr>
                <w:rFonts w:ascii="Arial" w:hAnsi="Arial" w:cs="Arial"/>
                <w:sz w:val="22"/>
                <w:szCs w:val="22"/>
              </w:rPr>
              <w:t xml:space="preserve"> especially in relation to Safeguarding</w:t>
            </w:r>
            <w:r w:rsidRPr="00C90A8E">
              <w:rPr>
                <w:rFonts w:ascii="Arial" w:hAnsi="Arial" w:cs="Arial"/>
                <w:sz w:val="22"/>
                <w:szCs w:val="22"/>
              </w:rPr>
              <w:t>.</w:t>
            </w:r>
            <w:r w:rsidR="00C809E5">
              <w:rPr>
                <w:rFonts w:ascii="Arial" w:hAnsi="Arial" w:cs="Arial"/>
                <w:sz w:val="22"/>
                <w:szCs w:val="22"/>
              </w:rPr>
              <w:t xml:space="preserve"> Please read the </w:t>
            </w:r>
            <w:r w:rsidR="00C809E5" w:rsidRPr="00AC2BB0">
              <w:rPr>
                <w:rFonts w:ascii="Arial" w:hAnsi="Arial" w:cs="Arial"/>
                <w:b/>
                <w:bCs/>
                <w:color w:val="156082" w:themeColor="accent1"/>
                <w:sz w:val="22"/>
                <w:szCs w:val="22"/>
              </w:rPr>
              <w:t>Home-School Tutoring Safeguarding policy</w:t>
            </w:r>
            <w:r w:rsidR="00C809E5" w:rsidRPr="00AC2BB0">
              <w:rPr>
                <w:rFonts w:ascii="Arial" w:hAnsi="Arial" w:cs="Arial"/>
                <w:color w:val="156082" w:themeColor="accent1"/>
                <w:sz w:val="22"/>
                <w:szCs w:val="22"/>
              </w:rPr>
              <w:t xml:space="preserve"> </w:t>
            </w:r>
            <w:r w:rsidR="00C809E5">
              <w:rPr>
                <w:rFonts w:ascii="Arial" w:hAnsi="Arial" w:cs="Arial"/>
                <w:sz w:val="22"/>
                <w:szCs w:val="22"/>
              </w:rPr>
              <w:t xml:space="preserve">which covers more detail on Whistleblowing and the processes. </w:t>
            </w:r>
          </w:p>
        </w:tc>
      </w:tr>
      <w:tr w:rsidR="002E5699" w:rsidRPr="00C90A8E" w14:paraId="192F0C33" w14:textId="77777777" w:rsidTr="00684757">
        <w:tc>
          <w:tcPr>
            <w:tcW w:w="10456" w:type="dxa"/>
          </w:tcPr>
          <w:p w14:paraId="47708D35" w14:textId="250AAE89" w:rsidR="002E5699" w:rsidRPr="00C90A8E" w:rsidRDefault="002E5699" w:rsidP="009174B1">
            <w:pPr>
              <w:rPr>
                <w:rFonts w:ascii="Arial" w:hAnsi="Arial" w:cs="Arial"/>
                <w:sz w:val="22"/>
                <w:szCs w:val="22"/>
              </w:rPr>
            </w:pPr>
            <w:r w:rsidRPr="00C90A8E">
              <w:rPr>
                <w:rFonts w:ascii="Arial" w:hAnsi="Arial" w:cs="Arial"/>
                <w:b/>
                <w:bCs/>
                <w:sz w:val="22"/>
                <w:szCs w:val="22"/>
              </w:rPr>
              <w:t>1</w:t>
            </w:r>
            <w:r w:rsidR="009174B1">
              <w:rPr>
                <w:rFonts w:ascii="Arial" w:hAnsi="Arial" w:cs="Arial"/>
                <w:b/>
                <w:bCs/>
                <w:sz w:val="22"/>
                <w:szCs w:val="22"/>
              </w:rPr>
              <w:t>4</w:t>
            </w:r>
            <w:r w:rsidRPr="00C90A8E">
              <w:rPr>
                <w:rFonts w:ascii="Arial" w:hAnsi="Arial" w:cs="Arial"/>
                <w:b/>
                <w:bCs/>
                <w:sz w:val="22"/>
                <w:szCs w:val="22"/>
              </w:rPr>
              <w:t>.0 Compliance</w:t>
            </w:r>
            <w:r w:rsidRPr="00C90A8E">
              <w:rPr>
                <w:rFonts w:ascii="Arial" w:hAnsi="Arial" w:cs="Arial"/>
                <w:sz w:val="22"/>
                <w:szCs w:val="22"/>
              </w:rPr>
              <w:t xml:space="preserve"> </w:t>
            </w:r>
          </w:p>
          <w:p w14:paraId="4837A12D" w14:textId="5893559C" w:rsidR="002E5699" w:rsidRPr="00C90A8E" w:rsidRDefault="002E5699" w:rsidP="009174B1">
            <w:pPr>
              <w:spacing w:line="278" w:lineRule="auto"/>
              <w:rPr>
                <w:rFonts w:ascii="Arial" w:hAnsi="Arial" w:cs="Arial"/>
                <w:b/>
                <w:bCs/>
                <w:sz w:val="22"/>
                <w:szCs w:val="22"/>
              </w:rPr>
            </w:pPr>
            <w:r w:rsidRPr="00C90A8E">
              <w:rPr>
                <w:rFonts w:ascii="Arial" w:hAnsi="Arial" w:cs="Arial"/>
                <w:sz w:val="22"/>
                <w:szCs w:val="22"/>
              </w:rPr>
              <w:t>1</w:t>
            </w:r>
            <w:r w:rsidR="00AC2BB0">
              <w:rPr>
                <w:rFonts w:ascii="Arial" w:hAnsi="Arial" w:cs="Arial"/>
                <w:sz w:val="22"/>
                <w:szCs w:val="22"/>
              </w:rPr>
              <w:t>4</w:t>
            </w:r>
            <w:r w:rsidRPr="00C90A8E">
              <w:rPr>
                <w:rFonts w:ascii="Arial" w:hAnsi="Arial" w:cs="Arial"/>
                <w:sz w:val="22"/>
                <w:szCs w:val="22"/>
              </w:rPr>
              <w:t xml:space="preserve">.1 All </w:t>
            </w:r>
            <w:r w:rsidR="009174B1">
              <w:rPr>
                <w:rFonts w:ascii="Arial" w:hAnsi="Arial" w:cs="Arial"/>
                <w:sz w:val="22"/>
                <w:szCs w:val="22"/>
              </w:rPr>
              <w:t>tutors</w:t>
            </w:r>
            <w:r w:rsidRPr="00C90A8E">
              <w:rPr>
                <w:rFonts w:ascii="Arial" w:hAnsi="Arial" w:cs="Arial"/>
                <w:sz w:val="22"/>
                <w:szCs w:val="22"/>
              </w:rPr>
              <w:t xml:space="preserve"> must complete the form </w:t>
            </w:r>
            <w:r w:rsidR="009174B1">
              <w:rPr>
                <w:rFonts w:ascii="Arial" w:hAnsi="Arial" w:cs="Arial"/>
                <w:sz w:val="22"/>
                <w:szCs w:val="22"/>
              </w:rPr>
              <w:t xml:space="preserve">below </w:t>
            </w:r>
            <w:r w:rsidRPr="00C90A8E">
              <w:rPr>
                <w:rFonts w:ascii="Arial" w:hAnsi="Arial" w:cs="Arial"/>
                <w:sz w:val="22"/>
                <w:szCs w:val="22"/>
              </w:rPr>
              <w:t xml:space="preserve">to confirm they have read, understood and agree to comply with this policy. This form should be signed and dated and a copy retained on the member of staff’s file. </w:t>
            </w:r>
          </w:p>
        </w:tc>
      </w:tr>
      <w:tr w:rsidR="002E5699" w:rsidRPr="00C90A8E" w14:paraId="0AFDAB93" w14:textId="77777777" w:rsidTr="00684757">
        <w:tc>
          <w:tcPr>
            <w:tcW w:w="10456" w:type="dxa"/>
          </w:tcPr>
          <w:p w14:paraId="77940B9C" w14:textId="77777777" w:rsidR="002E5699" w:rsidRPr="00C90A8E" w:rsidRDefault="002E5699" w:rsidP="002E5699">
            <w:pPr>
              <w:rPr>
                <w:rFonts w:ascii="Arial" w:hAnsi="Arial" w:cs="Arial"/>
                <w:b/>
                <w:bCs/>
                <w:sz w:val="22"/>
                <w:szCs w:val="22"/>
              </w:rPr>
            </w:pPr>
            <w:r w:rsidRPr="00C90A8E">
              <w:rPr>
                <w:rFonts w:ascii="Arial" w:hAnsi="Arial" w:cs="Arial"/>
                <w:b/>
                <w:bCs/>
                <w:sz w:val="22"/>
                <w:szCs w:val="22"/>
              </w:rPr>
              <w:t xml:space="preserve">Confirmation of compliance </w:t>
            </w:r>
          </w:p>
          <w:p w14:paraId="762642A8" w14:textId="1FF166A0" w:rsidR="002E5699" w:rsidRPr="00684757" w:rsidRDefault="009432E9" w:rsidP="002E5699">
            <w:pPr>
              <w:rPr>
                <w:rFonts w:ascii="Arial" w:hAnsi="Arial" w:cs="Arial"/>
                <w:b/>
                <w:bCs/>
                <w:sz w:val="23"/>
                <w:szCs w:val="23"/>
              </w:rPr>
            </w:pPr>
            <w:r>
              <w:rPr>
                <w:rFonts w:ascii="Arial" w:hAnsi="Arial" w:cs="Arial"/>
                <w:b/>
                <w:bCs/>
                <w:sz w:val="23"/>
                <w:szCs w:val="23"/>
              </w:rPr>
              <w:t>Tutors must sign and date this form to show they agree to adhere to this policy.</w:t>
            </w:r>
          </w:p>
          <w:p w14:paraId="72D90765" w14:textId="77777777" w:rsidR="002E5699" w:rsidRPr="00C90A8E" w:rsidRDefault="002E5699" w:rsidP="002E5699">
            <w:pPr>
              <w:rPr>
                <w:rFonts w:ascii="Arial" w:hAnsi="Arial" w:cs="Arial"/>
                <w:b/>
                <w:bCs/>
                <w:sz w:val="22"/>
                <w:szCs w:val="22"/>
              </w:rPr>
            </w:pPr>
          </w:p>
        </w:tc>
      </w:tr>
    </w:tbl>
    <w:p w14:paraId="11BC3998" w14:textId="34D811A8" w:rsidR="00F438B8" w:rsidRDefault="00F438B8" w:rsidP="002E5699">
      <w:pPr>
        <w:rPr>
          <w:rFonts w:ascii="Arial" w:hAnsi="Arial" w:cs="Arial"/>
          <w:b/>
          <w:bCs/>
          <w:sz w:val="23"/>
          <w:szCs w:val="23"/>
        </w:rPr>
      </w:pPr>
    </w:p>
    <w:tbl>
      <w:tblPr>
        <w:tblStyle w:val="TableGrid"/>
        <w:tblW w:w="0" w:type="auto"/>
        <w:tblLook w:val="04A0" w:firstRow="1" w:lastRow="0" w:firstColumn="1" w:lastColumn="0" w:noHBand="0" w:noVBand="1"/>
      </w:tblPr>
      <w:tblGrid>
        <w:gridCol w:w="3964"/>
        <w:gridCol w:w="3006"/>
        <w:gridCol w:w="3486"/>
      </w:tblGrid>
      <w:tr w:rsidR="002E5699" w14:paraId="2AE9727B" w14:textId="77777777" w:rsidTr="009174B1">
        <w:tc>
          <w:tcPr>
            <w:tcW w:w="3964" w:type="dxa"/>
            <w:shd w:val="clear" w:color="auto" w:fill="F2F2F2" w:themeFill="background1" w:themeFillShade="F2"/>
          </w:tcPr>
          <w:p w14:paraId="5AC58AAD" w14:textId="0B98F683" w:rsidR="002E5699" w:rsidRPr="009174B1" w:rsidRDefault="009174B1" w:rsidP="002E5699">
            <w:pPr>
              <w:rPr>
                <w:rFonts w:ascii="Arial" w:hAnsi="Arial" w:cs="Arial"/>
                <w:sz w:val="18"/>
                <w:szCs w:val="18"/>
              </w:rPr>
            </w:pPr>
            <w:r w:rsidRPr="009174B1">
              <w:rPr>
                <w:rFonts w:ascii="Arial" w:hAnsi="Arial" w:cs="Arial"/>
                <w:sz w:val="18"/>
                <w:szCs w:val="18"/>
              </w:rPr>
              <w:t xml:space="preserve">Policy </w:t>
            </w:r>
            <w:r w:rsidR="002E5699" w:rsidRPr="009174B1">
              <w:rPr>
                <w:rFonts w:ascii="Arial" w:hAnsi="Arial" w:cs="Arial"/>
                <w:sz w:val="18"/>
                <w:szCs w:val="18"/>
              </w:rPr>
              <w:t>Written/reviewed</w:t>
            </w:r>
          </w:p>
        </w:tc>
        <w:tc>
          <w:tcPr>
            <w:tcW w:w="3006" w:type="dxa"/>
            <w:shd w:val="clear" w:color="auto" w:fill="F2F2F2" w:themeFill="background1" w:themeFillShade="F2"/>
          </w:tcPr>
          <w:p w14:paraId="6765FF03" w14:textId="5548D22A" w:rsidR="002E5699" w:rsidRPr="009174B1" w:rsidRDefault="002E5699" w:rsidP="002E5699">
            <w:pPr>
              <w:rPr>
                <w:rFonts w:ascii="Arial" w:hAnsi="Arial" w:cs="Arial"/>
                <w:sz w:val="18"/>
                <w:szCs w:val="18"/>
              </w:rPr>
            </w:pPr>
            <w:r w:rsidRPr="009174B1">
              <w:rPr>
                <w:rFonts w:ascii="Arial" w:hAnsi="Arial" w:cs="Arial"/>
                <w:sz w:val="18"/>
                <w:szCs w:val="18"/>
              </w:rPr>
              <w:t>Name</w:t>
            </w:r>
          </w:p>
        </w:tc>
        <w:tc>
          <w:tcPr>
            <w:tcW w:w="3486" w:type="dxa"/>
            <w:shd w:val="clear" w:color="auto" w:fill="F2F2F2" w:themeFill="background1" w:themeFillShade="F2"/>
          </w:tcPr>
          <w:p w14:paraId="4EF51312" w14:textId="4CA26DB4" w:rsidR="002E5699" w:rsidRPr="009174B1" w:rsidRDefault="002E5699" w:rsidP="002E5699">
            <w:pPr>
              <w:rPr>
                <w:rFonts w:ascii="Arial" w:hAnsi="Arial" w:cs="Arial"/>
                <w:sz w:val="18"/>
                <w:szCs w:val="18"/>
              </w:rPr>
            </w:pPr>
            <w:r w:rsidRPr="009174B1">
              <w:rPr>
                <w:rFonts w:ascii="Arial" w:hAnsi="Arial" w:cs="Arial"/>
                <w:sz w:val="18"/>
                <w:szCs w:val="18"/>
              </w:rPr>
              <w:t>Signature</w:t>
            </w:r>
          </w:p>
        </w:tc>
      </w:tr>
      <w:tr w:rsidR="002E5699" w14:paraId="7B6D6F75" w14:textId="77777777" w:rsidTr="009174B1">
        <w:tc>
          <w:tcPr>
            <w:tcW w:w="3964" w:type="dxa"/>
            <w:shd w:val="clear" w:color="auto" w:fill="F2F2F2" w:themeFill="background1" w:themeFillShade="F2"/>
          </w:tcPr>
          <w:p w14:paraId="58D9A376" w14:textId="102407E4" w:rsidR="002E5699" w:rsidRPr="009174B1" w:rsidRDefault="002E5699" w:rsidP="002E5699">
            <w:pPr>
              <w:rPr>
                <w:rFonts w:ascii="Arial" w:hAnsi="Arial" w:cs="Arial"/>
                <w:sz w:val="18"/>
                <w:szCs w:val="18"/>
              </w:rPr>
            </w:pPr>
            <w:r w:rsidRPr="009174B1">
              <w:rPr>
                <w:rFonts w:ascii="Arial" w:hAnsi="Arial" w:cs="Arial"/>
                <w:sz w:val="18"/>
                <w:szCs w:val="18"/>
              </w:rPr>
              <w:t>2024</w:t>
            </w:r>
          </w:p>
        </w:tc>
        <w:tc>
          <w:tcPr>
            <w:tcW w:w="3006" w:type="dxa"/>
            <w:shd w:val="clear" w:color="auto" w:fill="F2F2F2" w:themeFill="background1" w:themeFillShade="F2"/>
          </w:tcPr>
          <w:p w14:paraId="3060CA59" w14:textId="4A464F2B" w:rsidR="002E5699" w:rsidRPr="009174B1" w:rsidRDefault="002E5699" w:rsidP="002E5699">
            <w:pPr>
              <w:rPr>
                <w:rFonts w:ascii="Arial" w:hAnsi="Arial" w:cs="Arial"/>
                <w:sz w:val="18"/>
                <w:szCs w:val="18"/>
              </w:rPr>
            </w:pPr>
            <w:r w:rsidRPr="009174B1">
              <w:rPr>
                <w:rFonts w:ascii="Arial" w:hAnsi="Arial" w:cs="Arial"/>
                <w:sz w:val="18"/>
                <w:szCs w:val="18"/>
              </w:rPr>
              <w:t>Annalise Price-Thomas</w:t>
            </w:r>
          </w:p>
        </w:tc>
        <w:tc>
          <w:tcPr>
            <w:tcW w:w="3486" w:type="dxa"/>
            <w:shd w:val="clear" w:color="auto" w:fill="F2F2F2" w:themeFill="background1" w:themeFillShade="F2"/>
          </w:tcPr>
          <w:p w14:paraId="0C3F8211" w14:textId="3C33AA15" w:rsidR="002E5699" w:rsidRPr="009174B1" w:rsidRDefault="002E5699" w:rsidP="002E5699">
            <w:pPr>
              <w:rPr>
                <w:rFonts w:ascii="Arial" w:hAnsi="Arial" w:cs="Arial"/>
                <w:b/>
                <w:bCs/>
                <w:sz w:val="18"/>
                <w:szCs w:val="18"/>
              </w:rPr>
            </w:pPr>
            <w:r w:rsidRPr="009174B1">
              <w:rPr>
                <w:noProof/>
                <w:sz w:val="18"/>
                <w:szCs w:val="18"/>
                <w:lang w:eastAsia="en-GB"/>
              </w:rPr>
              <w:drawing>
                <wp:inline distT="0" distB="0" distL="0" distR="0" wp14:anchorId="2510CBF6" wp14:editId="33B7DE7E">
                  <wp:extent cx="1223722" cy="193430"/>
                  <wp:effectExtent l="0" t="0" r="0" b="0"/>
                  <wp:docPr id="78086010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srcRect/>
                          <a:stretch>
                            <a:fillRect/>
                          </a:stretch>
                        </pic:blipFill>
                        <pic:spPr bwMode="auto">
                          <a:xfrm>
                            <a:off x="0" y="0"/>
                            <a:ext cx="1341467" cy="212042"/>
                          </a:xfrm>
                          <a:prstGeom prst="rect">
                            <a:avLst/>
                          </a:prstGeom>
                          <a:noFill/>
                          <a:ln w="9525">
                            <a:noFill/>
                            <a:miter lim="800000"/>
                            <a:headEnd/>
                            <a:tailEnd/>
                          </a:ln>
                        </pic:spPr>
                      </pic:pic>
                    </a:graphicData>
                  </a:graphic>
                </wp:inline>
              </w:drawing>
            </w:r>
          </w:p>
        </w:tc>
      </w:tr>
      <w:tr w:rsidR="002E5699" w14:paraId="78213AA3" w14:textId="77777777" w:rsidTr="009174B1">
        <w:tc>
          <w:tcPr>
            <w:tcW w:w="3964" w:type="dxa"/>
            <w:shd w:val="clear" w:color="auto" w:fill="F2F2F2" w:themeFill="background1" w:themeFillShade="F2"/>
          </w:tcPr>
          <w:p w14:paraId="3059DEEE" w14:textId="12E047D7" w:rsidR="002E5699" w:rsidRPr="009174B1" w:rsidRDefault="002E5699" w:rsidP="002E5699">
            <w:pPr>
              <w:spacing w:after="160" w:line="278" w:lineRule="auto"/>
              <w:rPr>
                <w:rFonts w:ascii="Arial" w:hAnsi="Arial" w:cs="Arial"/>
                <w:sz w:val="18"/>
                <w:szCs w:val="18"/>
              </w:rPr>
            </w:pPr>
            <w:r w:rsidRPr="009174B1">
              <w:rPr>
                <w:rFonts w:ascii="Arial" w:hAnsi="Arial" w:cs="Arial"/>
                <w:sz w:val="18"/>
                <w:szCs w:val="18"/>
              </w:rPr>
              <w:t>Next Review due January 2025</w:t>
            </w:r>
          </w:p>
        </w:tc>
        <w:tc>
          <w:tcPr>
            <w:tcW w:w="3006" w:type="dxa"/>
            <w:shd w:val="clear" w:color="auto" w:fill="F2F2F2" w:themeFill="background1" w:themeFillShade="F2"/>
          </w:tcPr>
          <w:p w14:paraId="02CA1B05" w14:textId="77777777" w:rsidR="002E5699" w:rsidRPr="009174B1" w:rsidRDefault="002E5699" w:rsidP="002E5699">
            <w:pPr>
              <w:rPr>
                <w:rFonts w:ascii="Arial" w:hAnsi="Arial" w:cs="Arial"/>
                <w:sz w:val="18"/>
                <w:szCs w:val="18"/>
              </w:rPr>
            </w:pPr>
          </w:p>
        </w:tc>
        <w:tc>
          <w:tcPr>
            <w:tcW w:w="3486" w:type="dxa"/>
            <w:shd w:val="clear" w:color="auto" w:fill="F2F2F2" w:themeFill="background1" w:themeFillShade="F2"/>
          </w:tcPr>
          <w:p w14:paraId="1E7B3808" w14:textId="77777777" w:rsidR="002E5699" w:rsidRPr="009174B1" w:rsidRDefault="002E5699" w:rsidP="002E5699">
            <w:pPr>
              <w:rPr>
                <w:rFonts w:ascii="Arial" w:hAnsi="Arial" w:cs="Arial"/>
                <w:b/>
                <w:bCs/>
                <w:sz w:val="18"/>
                <w:szCs w:val="18"/>
              </w:rPr>
            </w:pPr>
          </w:p>
        </w:tc>
      </w:tr>
    </w:tbl>
    <w:p w14:paraId="73B09F2A" w14:textId="4130AD24" w:rsidR="002E5699" w:rsidRPr="002E5699" w:rsidRDefault="002E5699" w:rsidP="002E5699">
      <w:pPr>
        <w:rPr>
          <w:rFonts w:ascii="Arial" w:hAnsi="Arial" w:cs="Arial"/>
          <w:sz w:val="23"/>
          <w:szCs w:val="23"/>
        </w:rPr>
      </w:pPr>
    </w:p>
    <w:sectPr w:rsidR="002E5699" w:rsidRPr="002E5699" w:rsidSect="001623F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DD4CC" w14:textId="77777777" w:rsidR="001623F8" w:rsidRDefault="001623F8" w:rsidP="002E5699">
      <w:pPr>
        <w:spacing w:after="0" w:line="240" w:lineRule="auto"/>
      </w:pPr>
      <w:r>
        <w:separator/>
      </w:r>
    </w:p>
  </w:endnote>
  <w:endnote w:type="continuationSeparator" w:id="0">
    <w:p w14:paraId="22885F31" w14:textId="77777777" w:rsidR="001623F8" w:rsidRDefault="001623F8" w:rsidP="002E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610442"/>
      <w:docPartObj>
        <w:docPartGallery w:val="Page Numbers (Bottom of Page)"/>
        <w:docPartUnique/>
      </w:docPartObj>
    </w:sdtPr>
    <w:sdtEndPr>
      <w:rPr>
        <w:noProof/>
      </w:rPr>
    </w:sdtEndPr>
    <w:sdtContent>
      <w:p w14:paraId="4935A33A" w14:textId="3DD2A3D3" w:rsidR="002E5699" w:rsidRDefault="002E56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A58F9" w14:textId="77777777" w:rsidR="002E5699" w:rsidRDefault="002E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C5BFA" w14:textId="77777777" w:rsidR="001623F8" w:rsidRDefault="001623F8" w:rsidP="002E5699">
      <w:pPr>
        <w:spacing w:after="0" w:line="240" w:lineRule="auto"/>
      </w:pPr>
      <w:r>
        <w:separator/>
      </w:r>
    </w:p>
  </w:footnote>
  <w:footnote w:type="continuationSeparator" w:id="0">
    <w:p w14:paraId="471217DC" w14:textId="77777777" w:rsidR="001623F8" w:rsidRDefault="001623F8" w:rsidP="002E5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C3C45"/>
    <w:multiLevelType w:val="multilevel"/>
    <w:tmpl w:val="525E612C"/>
    <w:lvl w:ilvl="0">
      <w:start w:val="1"/>
      <w:numFmt w:val="decimal"/>
      <w:lvlText w:val="%1.0"/>
      <w:lvlJc w:val="left"/>
      <w:pPr>
        <w:ind w:left="384" w:hanging="384"/>
      </w:pPr>
      <w:rPr>
        <w:rFonts w:hint="default"/>
        <w:sz w:val="22"/>
        <w:szCs w:val="22"/>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4380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8C"/>
    <w:rsid w:val="001623F8"/>
    <w:rsid w:val="002E5699"/>
    <w:rsid w:val="005A1BEF"/>
    <w:rsid w:val="00684757"/>
    <w:rsid w:val="006A5476"/>
    <w:rsid w:val="007F0B1E"/>
    <w:rsid w:val="009174B1"/>
    <w:rsid w:val="009432E9"/>
    <w:rsid w:val="00AC2BB0"/>
    <w:rsid w:val="00BD350D"/>
    <w:rsid w:val="00BE75F9"/>
    <w:rsid w:val="00C44F8C"/>
    <w:rsid w:val="00C809E5"/>
    <w:rsid w:val="00C90A8E"/>
    <w:rsid w:val="00F438B8"/>
    <w:rsid w:val="00F50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9ABB"/>
  <w15:chartTrackingRefBased/>
  <w15:docId w15:val="{773898F3-4987-4B63-892D-32584394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F8C"/>
    <w:rPr>
      <w:rFonts w:eastAsiaTheme="majorEastAsia" w:cstheme="majorBidi"/>
      <w:color w:val="272727" w:themeColor="text1" w:themeTint="D8"/>
    </w:rPr>
  </w:style>
  <w:style w:type="paragraph" w:styleId="Title">
    <w:name w:val="Title"/>
    <w:basedOn w:val="Normal"/>
    <w:next w:val="Normal"/>
    <w:link w:val="TitleChar"/>
    <w:uiPriority w:val="10"/>
    <w:qFormat/>
    <w:rsid w:val="00C44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F8C"/>
    <w:pPr>
      <w:spacing w:before="160"/>
      <w:jc w:val="center"/>
    </w:pPr>
    <w:rPr>
      <w:i/>
      <w:iCs/>
      <w:color w:val="404040" w:themeColor="text1" w:themeTint="BF"/>
    </w:rPr>
  </w:style>
  <w:style w:type="character" w:customStyle="1" w:styleId="QuoteChar">
    <w:name w:val="Quote Char"/>
    <w:basedOn w:val="DefaultParagraphFont"/>
    <w:link w:val="Quote"/>
    <w:uiPriority w:val="29"/>
    <w:rsid w:val="00C44F8C"/>
    <w:rPr>
      <w:i/>
      <w:iCs/>
      <w:color w:val="404040" w:themeColor="text1" w:themeTint="BF"/>
    </w:rPr>
  </w:style>
  <w:style w:type="paragraph" w:styleId="ListParagraph">
    <w:name w:val="List Paragraph"/>
    <w:basedOn w:val="Normal"/>
    <w:uiPriority w:val="34"/>
    <w:qFormat/>
    <w:rsid w:val="00C44F8C"/>
    <w:pPr>
      <w:ind w:left="720"/>
      <w:contextualSpacing/>
    </w:pPr>
  </w:style>
  <w:style w:type="character" w:styleId="IntenseEmphasis">
    <w:name w:val="Intense Emphasis"/>
    <w:basedOn w:val="DefaultParagraphFont"/>
    <w:uiPriority w:val="21"/>
    <w:qFormat/>
    <w:rsid w:val="00C44F8C"/>
    <w:rPr>
      <w:i/>
      <w:iCs/>
      <w:color w:val="0F4761" w:themeColor="accent1" w:themeShade="BF"/>
    </w:rPr>
  </w:style>
  <w:style w:type="paragraph" w:styleId="IntenseQuote">
    <w:name w:val="Intense Quote"/>
    <w:basedOn w:val="Normal"/>
    <w:next w:val="Normal"/>
    <w:link w:val="IntenseQuoteChar"/>
    <w:uiPriority w:val="30"/>
    <w:qFormat/>
    <w:rsid w:val="00C44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F8C"/>
    <w:rPr>
      <w:i/>
      <w:iCs/>
      <w:color w:val="0F4761" w:themeColor="accent1" w:themeShade="BF"/>
    </w:rPr>
  </w:style>
  <w:style w:type="character" w:styleId="IntenseReference">
    <w:name w:val="Intense Reference"/>
    <w:basedOn w:val="DefaultParagraphFont"/>
    <w:uiPriority w:val="32"/>
    <w:qFormat/>
    <w:rsid w:val="00C44F8C"/>
    <w:rPr>
      <w:b/>
      <w:bCs/>
      <w:smallCaps/>
      <w:color w:val="0F4761" w:themeColor="accent1" w:themeShade="BF"/>
      <w:spacing w:val="5"/>
    </w:rPr>
  </w:style>
  <w:style w:type="table" w:styleId="TableGrid">
    <w:name w:val="Table Grid"/>
    <w:basedOn w:val="TableNormal"/>
    <w:uiPriority w:val="39"/>
    <w:rsid w:val="00684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757"/>
    <w:rPr>
      <w:color w:val="467886" w:themeColor="hyperlink"/>
      <w:u w:val="single"/>
    </w:rPr>
  </w:style>
  <w:style w:type="character" w:styleId="UnresolvedMention">
    <w:name w:val="Unresolved Mention"/>
    <w:basedOn w:val="DefaultParagraphFont"/>
    <w:uiPriority w:val="99"/>
    <w:semiHidden/>
    <w:unhideWhenUsed/>
    <w:rsid w:val="00684757"/>
    <w:rPr>
      <w:color w:val="605E5C"/>
      <w:shd w:val="clear" w:color="auto" w:fill="E1DFDD"/>
    </w:rPr>
  </w:style>
  <w:style w:type="paragraph" w:styleId="Header">
    <w:name w:val="header"/>
    <w:basedOn w:val="Normal"/>
    <w:link w:val="HeaderChar"/>
    <w:uiPriority w:val="99"/>
    <w:unhideWhenUsed/>
    <w:rsid w:val="002E5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699"/>
  </w:style>
  <w:style w:type="paragraph" w:styleId="Footer">
    <w:name w:val="footer"/>
    <w:basedOn w:val="Normal"/>
    <w:link w:val="FooterChar"/>
    <w:uiPriority w:val="99"/>
    <w:unhideWhenUsed/>
    <w:rsid w:val="002E5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699"/>
  </w:style>
  <w:style w:type="paragraph" w:styleId="NoSpacing">
    <w:name w:val="No Spacing"/>
    <w:uiPriority w:val="1"/>
    <w:qFormat/>
    <w:rsid w:val="00AC2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thetutorsassociation.org.uk/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Annalise Sweetland</dc:creator>
  <cp:keywords/>
  <dc:description/>
  <cp:lastModifiedBy>Victoria Bharj</cp:lastModifiedBy>
  <cp:revision>6</cp:revision>
  <dcterms:created xsi:type="dcterms:W3CDTF">2024-03-15T08:56:00Z</dcterms:created>
  <dcterms:modified xsi:type="dcterms:W3CDTF">2024-04-03T21:58:00Z</dcterms:modified>
</cp:coreProperties>
</file>